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DE72" w14:textId="77777777" w:rsidR="009C7C4E" w:rsidRDefault="00000000">
      <w:pPr>
        <w:pStyle w:val="34"/>
        <w:shd w:val="clear" w:color="auto" w:fill="auto"/>
        <w:spacing w:line="240" w:lineRule="auto"/>
        <w:ind w:right="-1349"/>
        <w:rPr>
          <w:rFonts w:ascii="Arial" w:hAnsi="Arial" w:cs="Arial"/>
          <w:sz w:val="24"/>
          <w:szCs w:val="24"/>
        </w:rPr>
      </w:pPr>
      <w:r>
        <w:rPr>
          <w:rFonts w:ascii="Arial" w:hAnsi="Arial" w:cs="Arial"/>
          <w:sz w:val="24"/>
          <w:szCs w:val="24"/>
        </w:rPr>
        <w:t xml:space="preserve">ПОЛИТИКА ОБРАБОТКИ ПЕРСОНАЛЬНЫХ ДАННЫХ </w:t>
      </w:r>
    </w:p>
    <w:p w14:paraId="7193994C" w14:textId="77777777" w:rsidR="009C7C4E" w:rsidRDefault="00000000">
      <w:pPr>
        <w:pStyle w:val="34"/>
        <w:shd w:val="clear" w:color="auto" w:fill="auto"/>
        <w:spacing w:line="240" w:lineRule="auto"/>
        <w:ind w:right="-1349"/>
        <w:rPr>
          <w:rFonts w:ascii="Arial" w:hAnsi="Arial" w:cs="Arial"/>
          <w:sz w:val="24"/>
          <w:szCs w:val="24"/>
        </w:rPr>
      </w:pPr>
      <w:r>
        <w:rPr>
          <w:rFonts w:ascii="Arial" w:hAnsi="Arial" w:cs="Arial"/>
          <w:sz w:val="24"/>
          <w:szCs w:val="24"/>
        </w:rPr>
        <w:t xml:space="preserve">ОБЩЕСТВА С ОГРАНИЧЕННОЙ ОТВЕТСТВЕННОСТЬЮ </w:t>
      </w:r>
    </w:p>
    <w:p w14:paraId="466CE94D" w14:textId="77777777" w:rsidR="009C7C4E" w:rsidRDefault="00000000">
      <w:pPr>
        <w:pStyle w:val="34"/>
        <w:shd w:val="clear" w:color="auto" w:fill="auto"/>
        <w:spacing w:line="240" w:lineRule="auto"/>
        <w:ind w:left="284" w:right="-1349"/>
        <w:rPr>
          <w:rFonts w:ascii="Arial" w:hAnsi="Arial" w:cs="Arial"/>
          <w:sz w:val="24"/>
          <w:szCs w:val="24"/>
        </w:rPr>
      </w:pPr>
      <w:r>
        <w:rPr>
          <w:rFonts w:ascii="Arial" w:hAnsi="Arial" w:cs="Arial"/>
          <w:sz w:val="24"/>
          <w:szCs w:val="24"/>
        </w:rPr>
        <w:t>МЕДИЦИНСКИЙ ЦЕНТР «НАДЖА»</w:t>
      </w:r>
    </w:p>
    <w:p w14:paraId="5B3F1001" w14:textId="77777777" w:rsidR="009C7C4E" w:rsidRDefault="009C7C4E">
      <w:pPr>
        <w:pStyle w:val="34"/>
        <w:shd w:val="clear" w:color="auto" w:fill="auto"/>
        <w:spacing w:line="240" w:lineRule="auto"/>
        <w:jc w:val="left"/>
      </w:pPr>
    </w:p>
    <w:p w14:paraId="1D55D8D2" w14:textId="77777777" w:rsidR="009C7C4E" w:rsidRDefault="009C7C4E"/>
    <w:p w14:paraId="016BBDB2" w14:textId="77777777" w:rsidR="009C7C4E" w:rsidRDefault="009C7C4E"/>
    <w:p w14:paraId="1D58FB21" w14:textId="77777777" w:rsidR="009C7C4E" w:rsidRDefault="009C7C4E"/>
    <w:p w14:paraId="79A6F3EF" w14:textId="77777777" w:rsidR="009C7C4E" w:rsidRDefault="009C7C4E"/>
    <w:p w14:paraId="14E90017" w14:textId="77777777" w:rsidR="009C7C4E" w:rsidRDefault="009C7C4E"/>
    <w:p w14:paraId="49B52F92" w14:textId="77777777" w:rsidR="009C7C4E" w:rsidRDefault="009C7C4E"/>
    <w:p w14:paraId="46EEDD3D" w14:textId="77777777" w:rsidR="009C7C4E" w:rsidRDefault="009C7C4E"/>
    <w:p w14:paraId="54AA47E6" w14:textId="77777777" w:rsidR="009C7C4E" w:rsidRDefault="009C7C4E"/>
    <w:p w14:paraId="23951B1F" w14:textId="77777777" w:rsidR="009C7C4E" w:rsidRDefault="009C7C4E"/>
    <w:p w14:paraId="2A3E4290" w14:textId="77777777" w:rsidR="009C7C4E" w:rsidRDefault="009C7C4E"/>
    <w:p w14:paraId="318C6109" w14:textId="77777777" w:rsidR="009C7C4E" w:rsidRDefault="009C7C4E"/>
    <w:p w14:paraId="71735E20" w14:textId="77777777" w:rsidR="009C7C4E" w:rsidRDefault="009C7C4E"/>
    <w:p w14:paraId="71EED2E1" w14:textId="77777777" w:rsidR="009C7C4E" w:rsidRDefault="009C7C4E"/>
    <w:p w14:paraId="721CF93F" w14:textId="77777777" w:rsidR="009C7C4E" w:rsidRDefault="009C7C4E">
      <w:pPr>
        <w:jc w:val="center"/>
        <w:rPr>
          <w:rFonts w:ascii="Arial" w:hAnsi="Arial" w:cs="Arial"/>
          <w:b/>
          <w:bCs/>
        </w:rPr>
      </w:pPr>
    </w:p>
    <w:p w14:paraId="5C92DB4C" w14:textId="77777777" w:rsidR="009C7C4E" w:rsidRDefault="009C7C4E">
      <w:pPr>
        <w:jc w:val="center"/>
        <w:rPr>
          <w:rFonts w:ascii="Arial" w:hAnsi="Arial" w:cs="Arial"/>
          <w:b/>
          <w:bCs/>
        </w:rPr>
      </w:pPr>
    </w:p>
    <w:p w14:paraId="08F3E4BB" w14:textId="77777777" w:rsidR="009C7C4E" w:rsidRDefault="009C7C4E">
      <w:pPr>
        <w:jc w:val="center"/>
        <w:rPr>
          <w:rFonts w:ascii="Arial" w:hAnsi="Arial" w:cs="Arial"/>
          <w:b/>
          <w:bCs/>
        </w:rPr>
      </w:pPr>
    </w:p>
    <w:p w14:paraId="0F9A7F8D" w14:textId="77777777" w:rsidR="009C7C4E" w:rsidRDefault="009C7C4E">
      <w:pPr>
        <w:jc w:val="center"/>
        <w:rPr>
          <w:rFonts w:ascii="Arial" w:hAnsi="Arial" w:cs="Arial"/>
          <w:b/>
          <w:bCs/>
        </w:rPr>
      </w:pPr>
    </w:p>
    <w:p w14:paraId="351BFEBE" w14:textId="77777777" w:rsidR="009C7C4E" w:rsidRDefault="009C7C4E">
      <w:pPr>
        <w:jc w:val="center"/>
        <w:rPr>
          <w:rFonts w:ascii="Arial" w:hAnsi="Arial" w:cs="Arial"/>
          <w:b/>
          <w:bCs/>
        </w:rPr>
      </w:pPr>
    </w:p>
    <w:p w14:paraId="0E08938C" w14:textId="77777777" w:rsidR="009C7C4E" w:rsidRDefault="00000000">
      <w:pPr>
        <w:jc w:val="center"/>
        <w:rPr>
          <w:rFonts w:ascii="Arial" w:hAnsi="Arial" w:cs="Arial"/>
          <w:b/>
          <w:bCs/>
        </w:rPr>
      </w:pPr>
      <w:r>
        <w:rPr>
          <w:rFonts w:ascii="Arial" w:hAnsi="Arial" w:cs="Arial"/>
          <w:b/>
          <w:bCs/>
        </w:rPr>
        <w:t>СУРГУТ</w:t>
      </w:r>
    </w:p>
    <w:p w14:paraId="7A111123" w14:textId="77777777" w:rsidR="009C7C4E" w:rsidRDefault="00000000">
      <w:pPr>
        <w:jc w:val="center"/>
        <w:sectPr w:rsidR="009C7C4E">
          <w:footerReference w:type="even" r:id="rId7"/>
          <w:footerReference w:type="default" r:id="rId8"/>
          <w:pgSz w:w="11900" w:h="16840"/>
          <w:pgMar w:top="8237" w:right="2119" w:bottom="2050" w:left="2268" w:header="0" w:footer="3" w:gutter="0"/>
          <w:cols w:space="720"/>
          <w:docGrid w:linePitch="360"/>
        </w:sectPr>
      </w:pPr>
      <w:r>
        <w:rPr>
          <w:rFonts w:ascii="Arial" w:hAnsi="Arial" w:cs="Arial"/>
          <w:b/>
          <w:bCs/>
        </w:rPr>
        <w:t>2025</w:t>
      </w:r>
      <w:r>
        <w:tab/>
      </w:r>
    </w:p>
    <w:p w14:paraId="7BCB5D27" w14:textId="77777777" w:rsidR="009C7C4E" w:rsidRDefault="00000000">
      <w:pPr>
        <w:pStyle w:val="34"/>
        <w:numPr>
          <w:ilvl w:val="0"/>
          <w:numId w:val="7"/>
        </w:numPr>
        <w:shd w:val="clear" w:color="auto" w:fill="auto"/>
        <w:spacing w:line="240" w:lineRule="auto"/>
        <w:ind w:left="0" w:firstLine="426"/>
        <w:rPr>
          <w:rFonts w:ascii="Arial" w:hAnsi="Arial" w:cs="Arial"/>
          <w:sz w:val="24"/>
          <w:szCs w:val="24"/>
        </w:rPr>
      </w:pPr>
      <w:r>
        <w:rPr>
          <w:rFonts w:ascii="Arial" w:hAnsi="Arial" w:cs="Arial"/>
          <w:sz w:val="24"/>
          <w:szCs w:val="24"/>
        </w:rPr>
        <w:lastRenderedPageBreak/>
        <w:t>ОБЩИЕ ПОЛОЖЕНИЯ</w:t>
      </w:r>
    </w:p>
    <w:p w14:paraId="43C1A1AC" w14:textId="77777777" w:rsidR="009C7C4E" w:rsidRDefault="009C7C4E">
      <w:pPr>
        <w:pStyle w:val="34"/>
        <w:shd w:val="clear" w:color="auto" w:fill="auto"/>
        <w:spacing w:line="240" w:lineRule="auto"/>
        <w:ind w:left="426"/>
        <w:jc w:val="left"/>
        <w:rPr>
          <w:rFonts w:ascii="Arial" w:hAnsi="Arial" w:cs="Arial"/>
          <w:sz w:val="24"/>
          <w:szCs w:val="24"/>
        </w:rPr>
      </w:pPr>
    </w:p>
    <w:p w14:paraId="76640ABD" w14:textId="77777777" w:rsidR="009C7C4E" w:rsidRDefault="00000000">
      <w:pPr>
        <w:pStyle w:val="26"/>
        <w:numPr>
          <w:ilvl w:val="1"/>
          <w:numId w:val="7"/>
        </w:numPr>
        <w:tabs>
          <w:tab w:val="left" w:pos="1420"/>
        </w:tabs>
        <w:spacing w:after="0" w:line="360" w:lineRule="auto"/>
        <w:ind w:left="0" w:firstLine="426"/>
        <w:jc w:val="both"/>
        <w:rPr>
          <w:rFonts w:ascii="Arial" w:hAnsi="Arial" w:cs="Arial"/>
          <w:sz w:val="24"/>
          <w:szCs w:val="24"/>
        </w:rPr>
      </w:pPr>
      <w:r>
        <w:rPr>
          <w:rFonts w:ascii="Arial" w:hAnsi="Arial" w:cs="Arial"/>
          <w:sz w:val="24"/>
          <w:szCs w:val="24"/>
        </w:rPr>
        <w:t>Настоящая политика обработки персональных данных в ООО МЦ «Наджа» (далее - Политика) составлена в соответствии с требованиями Федерального закона от 27.07.2006. №152 – ФЗ «О персональных данных» и подзаконных актов, а также в соответствии с иными федеральными законами и подзаконными актами Российской Федерации, определяющими случаи и особенности обработки персональных данных и обеспечения безопасности и конфиденциальности персональных данных, определяет порядок обработки персональных данных и меры по обеспечению безопасности персональных данных, предпринимаемые Обществом с ограниченной ответственностью Медицинский центр "Наджа".</w:t>
      </w:r>
    </w:p>
    <w:p w14:paraId="76FCEAE5"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A8BB3C1" w14:textId="77777777" w:rsidR="009C7C4E" w:rsidRDefault="00000000">
      <w:pPr>
        <w:pStyle w:val="26"/>
        <w:numPr>
          <w:ilvl w:val="1"/>
          <w:numId w:val="7"/>
        </w:numPr>
        <w:tabs>
          <w:tab w:val="left" w:pos="1420"/>
        </w:tabs>
        <w:spacing w:after="0" w:line="360" w:lineRule="auto"/>
        <w:ind w:left="0" w:firstLine="426"/>
        <w:jc w:val="both"/>
        <w:rPr>
          <w:rFonts w:ascii="Arial" w:hAnsi="Arial" w:cs="Arial"/>
          <w:sz w:val="24"/>
          <w:szCs w:val="24"/>
        </w:rPr>
      </w:pPr>
      <w:r>
        <w:rPr>
          <w:rFonts w:ascii="Arial" w:hAnsi="Arial" w:cs="Arial"/>
          <w:sz w:val="24"/>
          <w:szCs w:val="24"/>
        </w:rPr>
        <w:t>Политика определяет:</w:t>
      </w:r>
    </w:p>
    <w:p w14:paraId="1C7BB49A"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принципы обработки персональных данных;</w:t>
      </w:r>
    </w:p>
    <w:p w14:paraId="50CC4858"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цели, правовые основания и способы обработки персональных данных;</w:t>
      </w:r>
    </w:p>
    <w:p w14:paraId="48002DFC"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перечень субъектов персональных данных, чьи персональные данные обрабатываются в Организации;</w:t>
      </w:r>
    </w:p>
    <w:p w14:paraId="49F10A77"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сроки обработки персональных данных;</w:t>
      </w:r>
    </w:p>
    <w:p w14:paraId="3F2B62FA"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порядок и условия обработки персональных данных;</w:t>
      </w:r>
    </w:p>
    <w:p w14:paraId="7E80F24C"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права и обязанности ООО МЦ «Наджа» (далее - Организация) и субъектов персональных данных;</w:t>
      </w:r>
    </w:p>
    <w:p w14:paraId="33DC59E0" w14:textId="77777777" w:rsidR="009C7C4E" w:rsidRDefault="00000000">
      <w:pPr>
        <w:pStyle w:val="26"/>
        <w:numPr>
          <w:ilvl w:val="0"/>
          <w:numId w:val="1"/>
        </w:numPr>
        <w:shd w:val="clear" w:color="auto" w:fill="auto"/>
        <w:spacing w:after="0" w:line="360" w:lineRule="auto"/>
        <w:ind w:firstLine="426"/>
        <w:jc w:val="both"/>
        <w:rPr>
          <w:rFonts w:ascii="Arial" w:hAnsi="Arial" w:cs="Arial"/>
          <w:sz w:val="24"/>
          <w:szCs w:val="24"/>
        </w:rPr>
      </w:pPr>
      <w:r>
        <w:rPr>
          <w:rFonts w:ascii="Arial" w:hAnsi="Arial" w:cs="Arial"/>
          <w:sz w:val="24"/>
          <w:szCs w:val="24"/>
        </w:rPr>
        <w:t>конфиденциальность и безопасность персональных данных.</w:t>
      </w:r>
    </w:p>
    <w:p w14:paraId="2770C16A"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Положения Политики являются основой для организации работы по обработке персональных данных в Организации, в том числе, для разработки внутренних (локальных) нормативных актов (приказов, положений, регламентов и пр.), регламентирующих процесс обработки персональных данных в Организации.</w:t>
      </w:r>
    </w:p>
    <w:p w14:paraId="2BB8CD96"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Положения Политики являются обязательными для исполнения всеми работниками Организации, имеющими доступ к персональным данным. Ознакомление работников Организации с положениями Политики осуществляется под подпись.</w:t>
      </w:r>
    </w:p>
    <w:p w14:paraId="6BB3B14E"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 xml:space="preserve">Политика размещена на веб-сайте Организации - </w:t>
      </w:r>
      <w:hyperlink r:id="rId9" w:tooltip="https://manadja.ru" w:history="1">
        <w:r>
          <w:rPr>
            <w:rStyle w:val="aff0"/>
            <w:rFonts w:ascii="Arial" w:hAnsi="Arial" w:cs="Arial"/>
            <w:sz w:val="24"/>
            <w:szCs w:val="24"/>
          </w:rPr>
          <w:t>https://m</w:t>
        </w:r>
        <w:r>
          <w:rPr>
            <w:rStyle w:val="aff0"/>
            <w:rFonts w:ascii="Arial" w:hAnsi="Arial" w:cs="Arial"/>
            <w:sz w:val="24"/>
            <w:szCs w:val="24"/>
            <w:lang w:val="en-US"/>
          </w:rPr>
          <w:t>o</w:t>
        </w:r>
        <w:r>
          <w:rPr>
            <w:rStyle w:val="aff0"/>
            <w:rFonts w:ascii="Arial" w:hAnsi="Arial" w:cs="Arial"/>
            <w:sz w:val="24"/>
            <w:szCs w:val="24"/>
          </w:rPr>
          <w:t>nadja.ru</w:t>
        </w:r>
      </w:hyperlink>
      <w:r>
        <w:rPr>
          <w:rFonts w:ascii="Arial" w:hAnsi="Arial" w:cs="Arial"/>
          <w:sz w:val="24"/>
          <w:szCs w:val="24"/>
        </w:rPr>
        <w:t>/</w:t>
      </w:r>
      <w:r>
        <w:rPr>
          <w:rStyle w:val="28"/>
          <w:rFonts w:ascii="Arial" w:hAnsi="Arial" w:cs="Arial"/>
          <w:sz w:val="24"/>
          <w:szCs w:val="24"/>
          <w:lang w:val="ru-RU"/>
        </w:rPr>
        <w:t xml:space="preserve"> </w:t>
      </w:r>
      <w:r>
        <w:rPr>
          <w:rFonts w:ascii="Arial" w:hAnsi="Arial" w:cs="Arial"/>
          <w:sz w:val="24"/>
          <w:szCs w:val="24"/>
        </w:rPr>
        <w:t>для неограниченного доступа посетителями веб-сайта.</w:t>
      </w:r>
    </w:p>
    <w:p w14:paraId="67A5F7EB"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 xml:space="preserve">Обеспечение необходимого и достаточного уровня информационной безопасности информационных активов Организации, к которым в обязательном </w:t>
      </w:r>
      <w:r>
        <w:rPr>
          <w:rFonts w:ascii="Arial" w:hAnsi="Arial" w:cs="Arial"/>
          <w:sz w:val="24"/>
          <w:szCs w:val="24"/>
        </w:rPr>
        <w:lastRenderedPageBreak/>
        <w:t>порядке относятся персональные данные, является важнейшим условием реализации целей деятельности Организации.</w:t>
      </w:r>
    </w:p>
    <w:p w14:paraId="6524D281" w14:textId="77777777" w:rsidR="009C7C4E" w:rsidRDefault="00000000">
      <w:pPr>
        <w:pStyle w:val="26"/>
        <w:numPr>
          <w:ilvl w:val="1"/>
          <w:numId w:val="7"/>
        </w:numPr>
        <w:shd w:val="clear" w:color="auto" w:fill="auto"/>
        <w:tabs>
          <w:tab w:val="left" w:pos="1420"/>
        </w:tabs>
        <w:spacing w:after="0" w:line="360" w:lineRule="auto"/>
        <w:ind w:left="0" w:firstLine="426"/>
        <w:jc w:val="both"/>
        <w:rPr>
          <w:rFonts w:ascii="Arial" w:hAnsi="Arial" w:cs="Arial"/>
          <w:sz w:val="24"/>
          <w:szCs w:val="24"/>
        </w:rPr>
      </w:pPr>
      <w:r>
        <w:rPr>
          <w:rFonts w:ascii="Arial" w:hAnsi="Arial" w:cs="Arial"/>
          <w:sz w:val="24"/>
          <w:szCs w:val="24"/>
        </w:rPr>
        <w:t>Необходимый и достаточный уровень кибербезопасности определяется Организацией исходя из перечня актуальных угроз персональных данных, обрабатываемых Организацией и установленными в соответствии с этим перечнем уровнями защищённости персональных данных.</w:t>
      </w:r>
    </w:p>
    <w:p w14:paraId="50AC7A6D" w14:textId="77777777" w:rsidR="009C7C4E" w:rsidRDefault="009C7C4E">
      <w:pPr>
        <w:pStyle w:val="34"/>
        <w:shd w:val="clear" w:color="auto" w:fill="auto"/>
        <w:spacing w:line="240" w:lineRule="auto"/>
        <w:ind w:firstLine="426"/>
        <w:jc w:val="left"/>
      </w:pPr>
    </w:p>
    <w:p w14:paraId="03E18018" w14:textId="77777777" w:rsidR="009C7C4E" w:rsidRDefault="00000000">
      <w:pPr>
        <w:pStyle w:val="34"/>
        <w:numPr>
          <w:ilvl w:val="0"/>
          <w:numId w:val="7"/>
        </w:numPr>
        <w:shd w:val="clear" w:color="auto" w:fill="auto"/>
        <w:spacing w:line="240" w:lineRule="auto"/>
        <w:ind w:left="0" w:firstLine="426"/>
        <w:rPr>
          <w:rFonts w:ascii="Arial" w:hAnsi="Arial" w:cs="Arial"/>
          <w:sz w:val="24"/>
          <w:szCs w:val="24"/>
        </w:rPr>
      </w:pPr>
      <w:r>
        <w:rPr>
          <w:rFonts w:ascii="Arial" w:hAnsi="Arial" w:cs="Arial"/>
          <w:sz w:val="24"/>
          <w:szCs w:val="24"/>
        </w:rPr>
        <w:t>ОСНОВНЫЕ ПОНЯТИЯ, ИСПОЛЬЗУЕМЫЕ В ПОЛИТИКЕ</w:t>
      </w:r>
    </w:p>
    <w:p w14:paraId="7CFBB9AF" w14:textId="77777777" w:rsidR="009C7C4E" w:rsidRDefault="009C7C4E">
      <w:pPr>
        <w:pStyle w:val="34"/>
        <w:shd w:val="clear" w:color="auto" w:fill="auto"/>
        <w:spacing w:line="240" w:lineRule="auto"/>
        <w:ind w:left="426"/>
        <w:jc w:val="left"/>
        <w:rPr>
          <w:rFonts w:ascii="Arial" w:hAnsi="Arial" w:cs="Arial"/>
          <w:sz w:val="24"/>
          <w:szCs w:val="24"/>
        </w:rPr>
      </w:pPr>
    </w:p>
    <w:p w14:paraId="600F6BC7"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Автоматизированная обработка персональных данных - обработка персональных данных с помощью средств вычислительной техники.</w:t>
      </w:r>
    </w:p>
    <w:p w14:paraId="4AA69F36"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36C65C"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10" w:tooltip="https://monadja.ru" w:history="1">
        <w:r>
          <w:rPr>
            <w:rStyle w:val="aff0"/>
            <w:rFonts w:ascii="Arial" w:hAnsi="Arial" w:cs="Arial"/>
            <w:b w:val="0"/>
            <w:bCs w:val="0"/>
            <w:sz w:val="24"/>
            <w:szCs w:val="24"/>
          </w:rPr>
          <w:t>https://m</w:t>
        </w:r>
        <w:r>
          <w:rPr>
            <w:rStyle w:val="aff0"/>
            <w:rFonts w:ascii="Arial" w:hAnsi="Arial" w:cs="Arial"/>
            <w:b w:val="0"/>
            <w:bCs w:val="0"/>
            <w:sz w:val="24"/>
            <w:szCs w:val="24"/>
            <w:lang w:val="en-US"/>
          </w:rPr>
          <w:t>o</w:t>
        </w:r>
        <w:r>
          <w:rPr>
            <w:rStyle w:val="aff0"/>
            <w:rFonts w:ascii="Arial" w:hAnsi="Arial" w:cs="Arial"/>
            <w:b w:val="0"/>
            <w:bCs w:val="0"/>
            <w:sz w:val="24"/>
            <w:szCs w:val="24"/>
          </w:rPr>
          <w:t>nadja.ru</w:t>
        </w:r>
      </w:hyperlink>
      <w:r>
        <w:rPr>
          <w:rFonts w:ascii="Arial" w:hAnsi="Arial" w:cs="Arial"/>
          <w:b w:val="0"/>
          <w:bCs w:val="0"/>
          <w:sz w:val="24"/>
          <w:szCs w:val="24"/>
        </w:rPr>
        <w:t>.</w:t>
      </w:r>
    </w:p>
    <w:p w14:paraId="5164BF44" w14:textId="77777777" w:rsidR="009C7C4E" w:rsidRDefault="00000000">
      <w:pPr>
        <w:pStyle w:val="34"/>
        <w:numPr>
          <w:ilvl w:val="1"/>
          <w:numId w:val="7"/>
        </w:numPr>
        <w:spacing w:line="360" w:lineRule="auto"/>
        <w:ind w:left="0" w:firstLine="426"/>
        <w:jc w:val="both"/>
        <w:rPr>
          <w:rStyle w:val="2a"/>
          <w:rFonts w:ascii="Arial" w:hAnsi="Arial" w:cs="Arial"/>
          <w:b w:val="0"/>
          <w:bCs w:val="0"/>
          <w:sz w:val="24"/>
          <w:szCs w:val="24"/>
        </w:rPr>
      </w:pPr>
      <w:r>
        <w:rPr>
          <w:rFonts w:ascii="Arial" w:hAnsi="Arial" w:cs="Arial"/>
          <w:b w:val="0"/>
          <w:bCs w:val="0"/>
          <w:sz w:val="24"/>
          <w:szCs w:val="24"/>
        </w:rPr>
        <w:t xml:space="preserve">Информационные активы - </w:t>
      </w:r>
      <w:r>
        <w:rPr>
          <w:rStyle w:val="2a"/>
          <w:rFonts w:ascii="Arial" w:hAnsi="Arial" w:cs="Arial"/>
          <w:b w:val="0"/>
          <w:bCs w:val="0"/>
          <w:sz w:val="24"/>
          <w:szCs w:val="24"/>
        </w:rPr>
        <w:t>Данные, представленные на любом носителе в форме, которые</w:t>
      </w:r>
      <w:r>
        <w:rPr>
          <w:rFonts w:ascii="Arial" w:hAnsi="Arial" w:cs="Arial"/>
          <w:b w:val="0"/>
          <w:bCs w:val="0"/>
          <w:sz w:val="24"/>
          <w:szCs w:val="24"/>
        </w:rPr>
        <w:t xml:space="preserve"> </w:t>
      </w:r>
      <w:r>
        <w:rPr>
          <w:rStyle w:val="2a"/>
          <w:rFonts w:ascii="Arial" w:hAnsi="Arial" w:cs="Arial"/>
          <w:b w:val="0"/>
          <w:bCs w:val="0"/>
          <w:sz w:val="24"/>
          <w:szCs w:val="24"/>
        </w:rPr>
        <w:t xml:space="preserve">имеют ценность для Организации и находятся в ее распоряжении. </w:t>
      </w:r>
    </w:p>
    <w:p w14:paraId="210A79AF" w14:textId="77777777" w:rsidR="009C7C4E" w:rsidRDefault="00000000">
      <w:pPr>
        <w:pStyle w:val="34"/>
        <w:numPr>
          <w:ilvl w:val="1"/>
          <w:numId w:val="7"/>
        </w:numPr>
        <w:spacing w:line="360" w:lineRule="auto"/>
        <w:ind w:left="0" w:firstLine="426"/>
        <w:jc w:val="both"/>
        <w:rPr>
          <w:rStyle w:val="2a"/>
          <w:rFonts w:ascii="Arial" w:hAnsi="Arial" w:cs="Arial"/>
          <w:b w:val="0"/>
          <w:bCs w:val="0"/>
          <w:sz w:val="24"/>
          <w:szCs w:val="24"/>
        </w:rPr>
      </w:pPr>
      <w:r>
        <w:rPr>
          <w:rStyle w:val="2a"/>
          <w:rFonts w:ascii="Arial" w:hAnsi="Arial" w:cs="Arial"/>
          <w:b w:val="0"/>
          <w:bCs w:val="0"/>
          <w:sz w:val="24"/>
          <w:szCs w:val="24"/>
        </w:rPr>
        <w:t>Информационная безопасность (ИБ) – Свойство информационных ресурсов сохранять конфиденциальность, целостность и доступность.</w:t>
      </w:r>
    </w:p>
    <w:p w14:paraId="29EAEA38" w14:textId="77777777" w:rsidR="009C7C4E" w:rsidRDefault="00000000">
      <w:pPr>
        <w:pStyle w:val="34"/>
        <w:numPr>
          <w:ilvl w:val="1"/>
          <w:numId w:val="7"/>
        </w:numPr>
        <w:spacing w:line="360" w:lineRule="auto"/>
        <w:ind w:left="0" w:firstLine="426"/>
        <w:jc w:val="both"/>
        <w:rPr>
          <w:rStyle w:val="2a"/>
          <w:rFonts w:ascii="Arial" w:hAnsi="Arial" w:cs="Arial"/>
          <w:b w:val="0"/>
          <w:bCs w:val="0"/>
          <w:sz w:val="24"/>
          <w:szCs w:val="24"/>
        </w:rPr>
      </w:pPr>
      <w:r>
        <w:rPr>
          <w:rStyle w:val="2a"/>
          <w:rFonts w:ascii="Arial" w:hAnsi="Arial" w:cs="Arial"/>
          <w:b w:val="0"/>
          <w:bCs w:val="0"/>
          <w:sz w:val="24"/>
          <w:szCs w:val="24"/>
        </w:rPr>
        <w:t>Информационные ресурсы - Любая зафиксированная на каком-либо носителе информация и обеспечивающие её обработку технологии.</w:t>
      </w:r>
    </w:p>
    <w:p w14:paraId="3428304D"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Информационная система персональных данных (ИС 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4D1B82B" w14:textId="77777777" w:rsidR="009C7C4E" w:rsidRDefault="00000000">
      <w:pPr>
        <w:pStyle w:val="34"/>
        <w:numPr>
          <w:ilvl w:val="1"/>
          <w:numId w:val="7"/>
        </w:numPr>
        <w:spacing w:line="360" w:lineRule="auto"/>
        <w:ind w:left="0" w:firstLine="426"/>
        <w:jc w:val="both"/>
        <w:rPr>
          <w:rStyle w:val="2a"/>
          <w:rFonts w:ascii="Arial" w:hAnsi="Arial" w:cs="Arial"/>
          <w:b w:val="0"/>
          <w:bCs w:val="0"/>
          <w:sz w:val="24"/>
          <w:szCs w:val="24"/>
        </w:rPr>
      </w:pPr>
      <w:r>
        <w:rPr>
          <w:rFonts w:ascii="Arial" w:hAnsi="Arial" w:cs="Arial"/>
          <w:b w:val="0"/>
          <w:bCs w:val="0"/>
          <w:sz w:val="24"/>
          <w:szCs w:val="24"/>
        </w:rPr>
        <w:t xml:space="preserve">Конфиденциальность персональных данных - </w:t>
      </w:r>
      <w:r>
        <w:rPr>
          <w:rStyle w:val="2a"/>
          <w:rFonts w:ascii="Arial" w:hAnsi="Arial" w:cs="Arial"/>
          <w:b w:val="0"/>
          <w:bCs w:val="0"/>
          <w:sz w:val="24"/>
          <w:szCs w:val="24"/>
        </w:rPr>
        <w:t>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2CA5C988"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6F3143D7"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w:t>
      </w:r>
      <w:r>
        <w:rPr>
          <w:rFonts w:ascii="Arial" w:hAnsi="Arial" w:cs="Arial"/>
          <w:b w:val="0"/>
          <w:bCs w:val="0"/>
          <w:sz w:val="24"/>
          <w:szCs w:val="24"/>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0047C5A" w14:textId="77777777" w:rsidR="009C7C4E" w:rsidRDefault="00000000">
      <w:pPr>
        <w:pStyle w:val="34"/>
        <w:numPr>
          <w:ilvl w:val="1"/>
          <w:numId w:val="7"/>
        </w:numPr>
        <w:shd w:val="clear" w:color="auto" w:fill="auto"/>
        <w:spacing w:line="360" w:lineRule="auto"/>
        <w:ind w:left="0" w:firstLine="426"/>
        <w:jc w:val="both"/>
        <w:rPr>
          <w:rFonts w:ascii="Arial" w:hAnsi="Arial" w:cs="Arial"/>
          <w:b w:val="0"/>
          <w:bCs w:val="0"/>
          <w:sz w:val="24"/>
          <w:szCs w:val="24"/>
        </w:rPr>
      </w:pPr>
      <w:r>
        <w:rPr>
          <w:rFonts w:ascii="Arial" w:hAnsi="Arial" w:cs="Arial"/>
          <w:b w:val="0"/>
          <w:bCs w:val="0"/>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7235C3D" w14:textId="77777777" w:rsidR="009C7C4E" w:rsidRDefault="00000000">
      <w:pPr>
        <w:pStyle w:val="aff6"/>
        <w:numPr>
          <w:ilvl w:val="1"/>
          <w:numId w:val="7"/>
        </w:numPr>
        <w:spacing w:line="360" w:lineRule="auto"/>
        <w:ind w:left="0" w:firstLine="426"/>
        <w:rPr>
          <w:rFonts w:ascii="Arial" w:eastAsia="Times New Roman" w:hAnsi="Arial" w:cs="Arial"/>
        </w:rPr>
      </w:pPr>
      <w:r>
        <w:rPr>
          <w:rFonts w:ascii="Arial" w:eastAsia="Times New Roman" w:hAnsi="Arial" w:cs="Arial"/>
        </w:rPr>
        <w:t>Организация – Общество с ограниченной ответственностью Медицинский центр «Наджа».</w:t>
      </w:r>
    </w:p>
    <w:p w14:paraId="02967E4F"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Персональные данные (ПДн) - любая информация, относящаяся прямо или косвенно к определенному или определяемому физическому лицу.</w:t>
      </w:r>
    </w:p>
    <w:p w14:paraId="6278509F"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1B64B8E"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97D4DFF"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Субъект персональных данных - физическое лицо, которое прямо или косвенно определено или определяемо с помощью персональных данных.</w:t>
      </w:r>
    </w:p>
    <w:p w14:paraId="2725E716"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Распространение персональных данных - любые действия, направленные на раскрытие персональных данных неопределенному кругу лиц.</w:t>
      </w:r>
    </w:p>
    <w:p w14:paraId="637733D9" w14:textId="77777777" w:rsidR="009C7C4E" w:rsidRDefault="00000000">
      <w:pPr>
        <w:pStyle w:val="34"/>
        <w:numPr>
          <w:ilvl w:val="1"/>
          <w:numId w:val="7"/>
        </w:numPr>
        <w:spacing w:line="360" w:lineRule="auto"/>
        <w:ind w:left="0" w:firstLine="426"/>
        <w:jc w:val="both"/>
        <w:rPr>
          <w:rFonts w:ascii="Arial" w:hAnsi="Arial" w:cs="Arial"/>
          <w:b w:val="0"/>
          <w:bCs w:val="0"/>
          <w:sz w:val="24"/>
          <w:szCs w:val="24"/>
        </w:rPr>
      </w:pPr>
      <w:r>
        <w:rPr>
          <w:rFonts w:ascii="Arial" w:hAnsi="Arial" w:cs="Arial"/>
          <w:b w:val="0"/>
          <w:bCs w:val="0"/>
          <w:sz w:val="24"/>
          <w:szCs w:val="24"/>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F0CEE0F" w14:textId="77777777" w:rsidR="009C7C4E" w:rsidRDefault="009C7C4E">
      <w:pPr>
        <w:pStyle w:val="34"/>
        <w:spacing w:line="240" w:lineRule="auto"/>
        <w:ind w:firstLine="426"/>
        <w:jc w:val="both"/>
        <w:rPr>
          <w:rFonts w:ascii="Arial" w:hAnsi="Arial" w:cs="Arial"/>
          <w:b w:val="0"/>
          <w:bCs w:val="0"/>
          <w:sz w:val="24"/>
          <w:szCs w:val="24"/>
        </w:rPr>
      </w:pPr>
    </w:p>
    <w:p w14:paraId="5E15BAAC" w14:textId="77777777" w:rsidR="009C7C4E" w:rsidRDefault="009C7C4E">
      <w:pPr>
        <w:pStyle w:val="34"/>
        <w:spacing w:line="240" w:lineRule="auto"/>
        <w:ind w:firstLine="426"/>
        <w:jc w:val="both"/>
        <w:rPr>
          <w:rFonts w:ascii="Arial" w:hAnsi="Arial" w:cs="Arial"/>
          <w:sz w:val="24"/>
          <w:szCs w:val="24"/>
        </w:rPr>
      </w:pPr>
    </w:p>
    <w:p w14:paraId="02A730D4" w14:textId="77777777" w:rsidR="009C7C4E" w:rsidRDefault="00000000">
      <w:pPr>
        <w:pStyle w:val="34"/>
        <w:numPr>
          <w:ilvl w:val="0"/>
          <w:numId w:val="7"/>
        </w:numPr>
        <w:spacing w:line="240" w:lineRule="auto"/>
        <w:ind w:left="0" w:firstLine="426"/>
        <w:rPr>
          <w:rFonts w:ascii="Arial" w:hAnsi="Arial" w:cs="Arial"/>
          <w:sz w:val="24"/>
          <w:szCs w:val="24"/>
        </w:rPr>
      </w:pPr>
      <w:r>
        <w:rPr>
          <w:rFonts w:ascii="Arial" w:hAnsi="Arial" w:cs="Arial"/>
          <w:sz w:val="24"/>
          <w:szCs w:val="24"/>
        </w:rPr>
        <w:t>ПРИНЦИПЫ ОБРАБОТКИ ПЕРСОНАЛЬНЫХ ДАННЫХ</w:t>
      </w:r>
    </w:p>
    <w:p w14:paraId="6308EE69" w14:textId="77777777" w:rsidR="009C7C4E" w:rsidRDefault="009C7C4E">
      <w:pPr>
        <w:pStyle w:val="34"/>
        <w:spacing w:line="240" w:lineRule="auto"/>
        <w:ind w:firstLine="426"/>
        <w:jc w:val="left"/>
        <w:rPr>
          <w:rFonts w:ascii="Arial" w:hAnsi="Arial" w:cs="Arial"/>
          <w:sz w:val="24"/>
          <w:szCs w:val="24"/>
        </w:rPr>
      </w:pPr>
    </w:p>
    <w:p w14:paraId="68AF113B" w14:textId="77777777" w:rsidR="009C7C4E" w:rsidRDefault="00000000">
      <w:pPr>
        <w:pStyle w:val="26"/>
        <w:numPr>
          <w:ilvl w:val="0"/>
          <w:numId w:val="2"/>
        </w:numPr>
        <w:shd w:val="clear" w:color="auto" w:fill="auto"/>
        <w:tabs>
          <w:tab w:val="left" w:pos="0"/>
        </w:tabs>
        <w:spacing w:after="0" w:line="360" w:lineRule="auto"/>
        <w:ind w:firstLine="426"/>
        <w:jc w:val="both"/>
        <w:rPr>
          <w:rFonts w:ascii="Arial" w:hAnsi="Arial" w:cs="Arial"/>
          <w:sz w:val="24"/>
          <w:szCs w:val="24"/>
        </w:rPr>
      </w:pPr>
      <w:r>
        <w:rPr>
          <w:rFonts w:ascii="Arial" w:hAnsi="Arial" w:cs="Arial"/>
          <w:sz w:val="24"/>
          <w:szCs w:val="24"/>
        </w:rPr>
        <w:t>Обработка персональных данных в Организации осуществляется с соблюдением следующих принципов, установленных законодательством Российской Федерации:</w:t>
      </w:r>
    </w:p>
    <w:p w14:paraId="1F34E22C"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lastRenderedPageBreak/>
        <w:t>обработка персональных данных осуществляется на законной и справедливой основе;</w:t>
      </w:r>
    </w:p>
    <w:p w14:paraId="4AD56E60"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обработка персональных данных ограничивается достижением конкретных, заранее определенных и законных целей;</w:t>
      </w:r>
    </w:p>
    <w:p w14:paraId="78F84225"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не допускается обработка персональных данных, несовместимая с целями сбора персональных данных;</w:t>
      </w:r>
    </w:p>
    <w:p w14:paraId="670E8D82"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457AF09"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обработке подлежат только персональные данные, которые отвечают целям их обработки;</w:t>
      </w:r>
    </w:p>
    <w:p w14:paraId="22E2BAF2"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содержание и объем обрабатываемых персональных данных соответствуют заявленным целям обработки персональных данных и не должны быть избыточными по отношению к заявленным целям их обработки;</w:t>
      </w:r>
    </w:p>
    <w:p w14:paraId="6F2AA51C"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Организация принимает необходимые меры по удалению или уточнению неполных и (или) неточных данных;</w:t>
      </w:r>
    </w:p>
    <w:p w14:paraId="520D2326"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если срок хранения персональных данных не установлен федеральным законом, договором, стороной которого является субъект персональных данных;</w:t>
      </w:r>
    </w:p>
    <w:p w14:paraId="5D0A4BEF" w14:textId="77777777" w:rsidR="009C7C4E" w:rsidRDefault="00000000">
      <w:pPr>
        <w:pStyle w:val="26"/>
        <w:numPr>
          <w:ilvl w:val="0"/>
          <w:numId w:val="8"/>
        </w:numPr>
        <w:shd w:val="clear" w:color="auto" w:fill="auto"/>
        <w:spacing w:after="0" w:line="360" w:lineRule="auto"/>
        <w:ind w:firstLine="426"/>
        <w:jc w:val="both"/>
        <w:rPr>
          <w:rFonts w:ascii="Arial" w:hAnsi="Arial" w:cs="Arial"/>
          <w:sz w:val="24"/>
          <w:szCs w:val="24"/>
        </w:rPr>
      </w:pPr>
      <w:r>
        <w:rPr>
          <w:rFonts w:ascii="Arial" w:hAnsi="Arial" w:cs="Arial"/>
          <w:sz w:val="24"/>
          <w:szCs w:val="24"/>
        </w:rPr>
        <w:t>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6F0FF593" w14:textId="77777777" w:rsidR="009C7C4E" w:rsidRDefault="009C7C4E">
      <w:pPr>
        <w:ind w:firstLine="426"/>
      </w:pPr>
    </w:p>
    <w:p w14:paraId="524CFBDE" w14:textId="77777777" w:rsidR="009C7C4E" w:rsidRDefault="009C7C4E">
      <w:pPr>
        <w:ind w:firstLine="426"/>
      </w:pPr>
    </w:p>
    <w:p w14:paraId="6E674A0A" w14:textId="77777777" w:rsidR="009C7C4E" w:rsidRDefault="00000000">
      <w:pPr>
        <w:pStyle w:val="aff6"/>
        <w:numPr>
          <w:ilvl w:val="0"/>
          <w:numId w:val="7"/>
        </w:numPr>
        <w:ind w:left="0" w:firstLine="426"/>
        <w:jc w:val="center"/>
        <w:rPr>
          <w:rFonts w:ascii="Arial" w:hAnsi="Arial" w:cs="Arial"/>
          <w:b/>
          <w:bCs/>
        </w:rPr>
      </w:pPr>
      <w:r>
        <w:rPr>
          <w:rFonts w:ascii="Arial" w:hAnsi="Arial" w:cs="Arial"/>
          <w:b/>
          <w:bCs/>
        </w:rPr>
        <w:t>ЦЕЛИ, ПРАВОВЫЕ ОСНОВАНИЯ И СПОСОБЫ ОБРАБОТКИ ПЕРСОНАЛЬНЫХ ДАННЫХ</w:t>
      </w:r>
    </w:p>
    <w:p w14:paraId="0B904C09" w14:textId="77777777" w:rsidR="009C7C4E" w:rsidRDefault="009C7C4E">
      <w:pPr>
        <w:ind w:firstLine="426"/>
      </w:pPr>
    </w:p>
    <w:p w14:paraId="39C1A60C" w14:textId="77777777" w:rsidR="009C7C4E" w:rsidRDefault="00000000">
      <w:pPr>
        <w:pStyle w:val="26"/>
        <w:numPr>
          <w:ilvl w:val="0"/>
          <w:numId w:val="3"/>
        </w:numPr>
        <w:shd w:val="clear" w:color="auto" w:fill="auto"/>
        <w:tabs>
          <w:tab w:val="left" w:pos="1434"/>
        </w:tabs>
        <w:spacing w:after="0" w:line="360" w:lineRule="auto"/>
        <w:ind w:firstLine="426"/>
        <w:jc w:val="both"/>
        <w:rPr>
          <w:rFonts w:ascii="Arial" w:hAnsi="Arial" w:cs="Arial"/>
          <w:sz w:val="24"/>
          <w:szCs w:val="24"/>
        </w:rPr>
      </w:pPr>
      <w:r>
        <w:rPr>
          <w:rFonts w:ascii="Arial" w:hAnsi="Arial" w:cs="Arial"/>
          <w:sz w:val="24"/>
          <w:szCs w:val="24"/>
        </w:rPr>
        <w:t>Обработка персональных данных субъектов персональных данных осуществляется Организацией в заранее определенных целях. В зависимости от конкретных целей обработки персональных данных такая обработка может включать в себя, в частности, совершение всех или некоторых из следующих действий (операций) с персональными данными: сбор (получение), запись, систематизация, накопление, хранение, уточнение (обновление, изменение), извлечение, использование, передача (предоставление, распространение, доступ), блокирование, обезличивание, удаление, уничтожение персональных данных.</w:t>
      </w:r>
    </w:p>
    <w:p w14:paraId="550BFDB7" w14:textId="77777777" w:rsidR="009C7C4E" w:rsidRDefault="00000000">
      <w:pPr>
        <w:pStyle w:val="26"/>
        <w:numPr>
          <w:ilvl w:val="0"/>
          <w:numId w:val="3"/>
        </w:numPr>
        <w:shd w:val="clear" w:color="auto" w:fill="auto"/>
        <w:tabs>
          <w:tab w:val="left" w:pos="1434"/>
        </w:tabs>
        <w:spacing w:after="0" w:line="360" w:lineRule="auto"/>
        <w:ind w:firstLine="426"/>
        <w:jc w:val="both"/>
        <w:rPr>
          <w:rFonts w:ascii="Arial" w:hAnsi="Arial" w:cs="Arial"/>
          <w:sz w:val="24"/>
          <w:szCs w:val="24"/>
        </w:rPr>
      </w:pPr>
      <w:r>
        <w:rPr>
          <w:rFonts w:ascii="Arial" w:hAnsi="Arial" w:cs="Arial"/>
          <w:sz w:val="24"/>
          <w:szCs w:val="24"/>
        </w:rPr>
        <w:lastRenderedPageBreak/>
        <w:t>Для каждой цели обработки персональных данных предусмотрены следующие способы обработки персональных данных: автоматизированная обработка персональных данных (с использованием средств вычислительной техники) и неавтоматизированная обработка персональных данных (без использования средств вычислительной техники) с фиксацией персональных данных на материальных носителях. Обработка Организацией персональных данных автоматизированным способом (в ИС ПДн) и неавтоматизированным способом осуществляется с соблюдением требований законодательства Российской Федерации и положений внутренних (локальных) нормативных документов (актов) Организации, регламентирующих вопросы обработки и защиты персональных данных. При обработке персональных данных автоматизированным способом Организация принимает необходимые меры по обеспечению безопасности обрабатываемых персональных данных. Обработка персональных данных без использования средств автоматизации осуществляется Организацией в соответствии с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Обработка персональных данных неавтоматизированном способом, в том числе хранение материальных носителей персональных данных, осуществляется в помещениях, обеспечивающих их сохранность, с возможностью определить места хранения персональных данных в порядке, предусмотренном законодательством Российской Федерации.</w:t>
      </w:r>
    </w:p>
    <w:p w14:paraId="481129C6" w14:textId="77777777" w:rsidR="009C7C4E" w:rsidRDefault="00000000">
      <w:pPr>
        <w:pStyle w:val="26"/>
        <w:numPr>
          <w:ilvl w:val="0"/>
          <w:numId w:val="3"/>
        </w:numPr>
        <w:shd w:val="clear" w:color="auto" w:fill="auto"/>
        <w:tabs>
          <w:tab w:val="left" w:pos="1434"/>
        </w:tabs>
        <w:spacing w:after="0" w:line="360" w:lineRule="auto"/>
        <w:ind w:firstLine="426"/>
        <w:jc w:val="both"/>
        <w:rPr>
          <w:rFonts w:ascii="Arial" w:hAnsi="Arial" w:cs="Arial"/>
          <w:sz w:val="24"/>
          <w:szCs w:val="24"/>
        </w:rPr>
      </w:pPr>
      <w:r>
        <w:rPr>
          <w:rFonts w:ascii="Arial" w:hAnsi="Arial" w:cs="Arial"/>
          <w:sz w:val="24"/>
          <w:szCs w:val="24"/>
        </w:rPr>
        <w:t>Правовыми основаниями обработки персональных данных в Организации являются:</w:t>
      </w:r>
    </w:p>
    <w:p w14:paraId="557C7808"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Конституция Российской Федерации;</w:t>
      </w:r>
    </w:p>
    <w:p w14:paraId="2315A25A"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Трудовой кодекс Российской Федерации;</w:t>
      </w:r>
    </w:p>
    <w:p w14:paraId="10020933"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Гражданский кодекс Российской Федерации;</w:t>
      </w:r>
    </w:p>
    <w:p w14:paraId="3927AD57"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Налоговый кодекс Российской Федерации;</w:t>
      </w:r>
    </w:p>
    <w:p w14:paraId="4231A4D8"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Федеральный закон от 01.04.1996 № 27-ФЗ «Об индивидуальном (персонифицированном) учете в системе обязательного пенсионного страхования и обязательного социального страхования»;</w:t>
      </w:r>
    </w:p>
    <w:p w14:paraId="058DBBD4"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Федеральный закон от 06.12.2011 № 402-ФЗ «О бухгалтерском учете»;</w:t>
      </w:r>
    </w:p>
    <w:p w14:paraId="296B60D3" w14:textId="77777777" w:rsidR="009C7C4E" w:rsidRDefault="00000000">
      <w:pPr>
        <w:pStyle w:val="26"/>
        <w:numPr>
          <w:ilvl w:val="0"/>
          <w:numId w:val="9"/>
        </w:numPr>
        <w:shd w:val="clear" w:color="auto" w:fill="auto"/>
        <w:spacing w:after="0" w:line="360" w:lineRule="auto"/>
        <w:ind w:firstLine="426"/>
        <w:jc w:val="both"/>
        <w:rPr>
          <w:rFonts w:ascii="Arial" w:hAnsi="Arial" w:cs="Arial"/>
          <w:sz w:val="24"/>
          <w:szCs w:val="24"/>
        </w:rPr>
      </w:pPr>
      <w:r>
        <w:rPr>
          <w:rFonts w:ascii="Arial" w:hAnsi="Arial" w:cs="Arial"/>
          <w:sz w:val="24"/>
          <w:szCs w:val="24"/>
        </w:rPr>
        <w:t>Федеральный закон от 28.12.2013 № 426-ФЗ «О специальной оценке условий труда»;</w:t>
      </w:r>
    </w:p>
    <w:p w14:paraId="176E49F5" w14:textId="77777777" w:rsidR="009C7C4E" w:rsidRDefault="00000000">
      <w:pPr>
        <w:pStyle w:val="26"/>
        <w:numPr>
          <w:ilvl w:val="0"/>
          <w:numId w:val="10"/>
        </w:numPr>
        <w:shd w:val="clear" w:color="auto" w:fill="auto"/>
        <w:spacing w:after="0" w:line="360" w:lineRule="auto"/>
        <w:ind w:firstLine="426"/>
        <w:jc w:val="both"/>
        <w:rPr>
          <w:rFonts w:ascii="Arial" w:hAnsi="Arial" w:cs="Arial"/>
          <w:sz w:val="24"/>
          <w:szCs w:val="24"/>
        </w:rPr>
      </w:pPr>
      <w:r>
        <w:rPr>
          <w:rFonts w:ascii="Arial" w:hAnsi="Arial" w:cs="Arial"/>
          <w:sz w:val="24"/>
          <w:szCs w:val="24"/>
        </w:rPr>
        <w:t>Постановление Правительства Российской Федерации от 27.11.2006 № 719 «Об утверждении Положения о воинском учете»;</w:t>
      </w:r>
    </w:p>
    <w:p w14:paraId="7D180488" w14:textId="77777777" w:rsidR="009C7C4E" w:rsidRDefault="00000000">
      <w:pPr>
        <w:pStyle w:val="26"/>
        <w:numPr>
          <w:ilvl w:val="0"/>
          <w:numId w:val="10"/>
        </w:numPr>
        <w:shd w:val="clear" w:color="auto" w:fill="auto"/>
        <w:spacing w:after="0" w:line="360" w:lineRule="auto"/>
        <w:ind w:firstLine="426"/>
        <w:jc w:val="both"/>
        <w:rPr>
          <w:rFonts w:ascii="Arial" w:hAnsi="Arial" w:cs="Arial"/>
          <w:sz w:val="24"/>
          <w:szCs w:val="24"/>
        </w:rPr>
      </w:pPr>
      <w:r>
        <w:rPr>
          <w:rFonts w:ascii="Arial" w:hAnsi="Arial" w:cs="Arial"/>
          <w:sz w:val="24"/>
          <w:szCs w:val="24"/>
        </w:rPr>
        <w:lastRenderedPageBreak/>
        <w:t>согласие субъекта на обработку его персональных данных;</w:t>
      </w:r>
    </w:p>
    <w:p w14:paraId="1D72CF04" w14:textId="77777777" w:rsidR="009C7C4E" w:rsidRDefault="00000000">
      <w:pPr>
        <w:pStyle w:val="26"/>
        <w:numPr>
          <w:ilvl w:val="0"/>
          <w:numId w:val="10"/>
        </w:numPr>
        <w:shd w:val="clear" w:color="auto" w:fill="auto"/>
        <w:tabs>
          <w:tab w:val="left" w:pos="1418"/>
        </w:tabs>
        <w:spacing w:after="0" w:line="360" w:lineRule="auto"/>
        <w:ind w:firstLine="426"/>
        <w:jc w:val="both"/>
        <w:rPr>
          <w:rFonts w:ascii="Arial" w:hAnsi="Arial" w:cs="Arial"/>
          <w:sz w:val="24"/>
          <w:szCs w:val="24"/>
        </w:rPr>
      </w:pPr>
      <w:r>
        <w:rPr>
          <w:rFonts w:ascii="Arial" w:hAnsi="Arial" w:cs="Arial"/>
          <w:sz w:val="24"/>
          <w:szCs w:val="24"/>
        </w:rPr>
        <w:t>обработка, необходимая для осуществления прав и законных интересов оператора;</w:t>
      </w:r>
    </w:p>
    <w:p w14:paraId="587C9ECC" w14:textId="77777777" w:rsidR="009C7C4E" w:rsidRDefault="00000000">
      <w:pPr>
        <w:pStyle w:val="26"/>
        <w:numPr>
          <w:ilvl w:val="0"/>
          <w:numId w:val="10"/>
        </w:numPr>
        <w:shd w:val="clear" w:color="auto" w:fill="auto"/>
        <w:tabs>
          <w:tab w:val="left" w:pos="1418"/>
        </w:tabs>
        <w:spacing w:after="0" w:line="360" w:lineRule="auto"/>
        <w:ind w:firstLine="426"/>
        <w:jc w:val="both"/>
        <w:rPr>
          <w:rFonts w:ascii="Arial" w:hAnsi="Arial" w:cs="Arial"/>
          <w:sz w:val="24"/>
          <w:szCs w:val="24"/>
        </w:rPr>
      </w:pPr>
      <w:r>
        <w:rPr>
          <w:rFonts w:ascii="Arial" w:hAnsi="Arial" w:cs="Arial"/>
          <w:sz w:val="24"/>
          <w:szCs w:val="24"/>
        </w:rPr>
        <w:t>договор, для исполнения которого требуется обработка персональных данных, стороной, выгодоприобретателем или поручителем, по которому является субъект персональных данных;</w:t>
      </w:r>
    </w:p>
    <w:p w14:paraId="3FE4E9DA" w14:textId="77777777" w:rsidR="009C7C4E" w:rsidRDefault="00000000">
      <w:pPr>
        <w:pStyle w:val="26"/>
        <w:numPr>
          <w:ilvl w:val="0"/>
          <w:numId w:val="10"/>
        </w:numPr>
        <w:shd w:val="clear" w:color="auto" w:fill="auto"/>
        <w:tabs>
          <w:tab w:val="left" w:pos="1418"/>
        </w:tabs>
        <w:spacing w:after="0" w:line="360" w:lineRule="auto"/>
        <w:ind w:firstLine="426"/>
        <w:jc w:val="both"/>
        <w:rPr>
          <w:rFonts w:ascii="Arial" w:hAnsi="Arial" w:cs="Arial"/>
          <w:sz w:val="24"/>
          <w:szCs w:val="24"/>
        </w:rPr>
      </w:pPr>
      <w:r>
        <w:rPr>
          <w:rFonts w:ascii="Arial" w:hAnsi="Arial" w:cs="Arial"/>
          <w:sz w:val="24"/>
          <w:szCs w:val="24"/>
        </w:rPr>
        <w:t>договор, для заключения которого по инициативе субъекта персональных данных требуется обработка персональных данных, или договор, по которому субъект персональных данных будет являться выгодоприобретателем или поручителем;</w:t>
      </w:r>
    </w:p>
    <w:p w14:paraId="4BEC1FB2" w14:textId="77777777" w:rsidR="009C7C4E" w:rsidRDefault="00000000">
      <w:pPr>
        <w:pStyle w:val="26"/>
        <w:numPr>
          <w:ilvl w:val="0"/>
          <w:numId w:val="10"/>
        </w:numPr>
        <w:shd w:val="clear" w:color="auto" w:fill="auto"/>
        <w:tabs>
          <w:tab w:val="left" w:pos="1418"/>
        </w:tabs>
        <w:spacing w:after="0" w:line="360" w:lineRule="auto"/>
        <w:ind w:firstLine="426"/>
        <w:jc w:val="both"/>
        <w:rPr>
          <w:rFonts w:ascii="Arial" w:hAnsi="Arial" w:cs="Arial"/>
          <w:sz w:val="24"/>
          <w:szCs w:val="24"/>
        </w:rPr>
      </w:pPr>
      <w:r>
        <w:rPr>
          <w:rFonts w:ascii="Arial" w:hAnsi="Arial" w:cs="Arial"/>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C88BECA" w14:textId="77777777" w:rsidR="009C7C4E" w:rsidRDefault="00000000">
      <w:pPr>
        <w:pStyle w:val="26"/>
        <w:numPr>
          <w:ilvl w:val="0"/>
          <w:numId w:val="10"/>
        </w:numPr>
        <w:shd w:val="clear" w:color="auto" w:fill="auto"/>
        <w:tabs>
          <w:tab w:val="left" w:pos="1418"/>
        </w:tabs>
        <w:spacing w:after="0" w:line="360" w:lineRule="auto"/>
        <w:ind w:firstLine="426"/>
        <w:jc w:val="both"/>
        <w:rPr>
          <w:rFonts w:ascii="Arial" w:hAnsi="Arial" w:cs="Arial"/>
          <w:sz w:val="24"/>
          <w:szCs w:val="24"/>
        </w:rPr>
      </w:pPr>
      <w:r>
        <w:rPr>
          <w:rFonts w:ascii="Arial" w:hAnsi="Arial" w:cs="Arial"/>
          <w:sz w:val="24"/>
          <w:szCs w:val="24"/>
        </w:rPr>
        <w:t>Иные нормативно правовые акты Российской Федерации и нормативные документы уполномоченных органов государственной власти.</w:t>
      </w:r>
    </w:p>
    <w:p w14:paraId="650C1E07" w14:textId="77777777" w:rsidR="009C7C4E" w:rsidRDefault="00000000">
      <w:pPr>
        <w:pStyle w:val="26"/>
        <w:numPr>
          <w:ilvl w:val="0"/>
          <w:numId w:val="3"/>
        </w:numPr>
        <w:shd w:val="clear" w:color="auto" w:fill="auto"/>
        <w:tabs>
          <w:tab w:val="left" w:pos="1421"/>
        </w:tabs>
        <w:spacing w:after="0" w:line="360" w:lineRule="auto"/>
        <w:ind w:firstLine="426"/>
        <w:jc w:val="both"/>
        <w:rPr>
          <w:rFonts w:ascii="Arial" w:hAnsi="Arial" w:cs="Arial"/>
          <w:sz w:val="24"/>
          <w:szCs w:val="24"/>
        </w:rPr>
      </w:pPr>
      <w:r>
        <w:rPr>
          <w:rFonts w:ascii="Arial" w:hAnsi="Arial" w:cs="Arial"/>
          <w:sz w:val="24"/>
          <w:szCs w:val="24"/>
        </w:rPr>
        <w:t>Обработка и хранение персональных данных осуществляются не дольше, чем этого требуют цели обработки персональных данных, если иное не предусмотрено федеральным законом или соглашением с субъектом персональных данных не установлен соответствующий срок хранения.</w:t>
      </w:r>
    </w:p>
    <w:p w14:paraId="1CE8D9CC" w14:textId="77777777" w:rsidR="009C7C4E" w:rsidRDefault="00000000">
      <w:pPr>
        <w:pStyle w:val="26"/>
        <w:numPr>
          <w:ilvl w:val="0"/>
          <w:numId w:val="3"/>
        </w:numPr>
        <w:shd w:val="clear" w:color="auto" w:fill="auto"/>
        <w:tabs>
          <w:tab w:val="left" w:pos="1421"/>
        </w:tabs>
        <w:spacing w:after="0" w:line="360" w:lineRule="auto"/>
        <w:ind w:firstLine="426"/>
        <w:jc w:val="both"/>
        <w:rPr>
          <w:rFonts w:ascii="Arial" w:hAnsi="Arial" w:cs="Arial"/>
          <w:sz w:val="24"/>
          <w:szCs w:val="24"/>
        </w:rPr>
      </w:pPr>
      <w:r>
        <w:rPr>
          <w:rFonts w:ascii="Arial" w:hAnsi="Arial" w:cs="Arial"/>
          <w:sz w:val="24"/>
          <w:szCs w:val="24"/>
        </w:rPr>
        <w:t>Персональные данные, обрабатываемые в Организации, подлежат уничтожению при наступлении следующих условий:</w:t>
      </w:r>
    </w:p>
    <w:p w14:paraId="2BF82620" w14:textId="77777777" w:rsidR="009C7C4E" w:rsidRDefault="00000000">
      <w:pPr>
        <w:pStyle w:val="26"/>
        <w:numPr>
          <w:ilvl w:val="0"/>
          <w:numId w:val="11"/>
        </w:numPr>
        <w:shd w:val="clear" w:color="auto" w:fill="auto"/>
        <w:spacing w:after="0" w:line="360" w:lineRule="auto"/>
        <w:ind w:firstLine="426"/>
        <w:jc w:val="both"/>
        <w:rPr>
          <w:rFonts w:ascii="Arial" w:hAnsi="Arial" w:cs="Arial"/>
          <w:sz w:val="24"/>
          <w:szCs w:val="24"/>
        </w:rPr>
      </w:pPr>
      <w:r>
        <w:rPr>
          <w:rFonts w:ascii="Arial" w:hAnsi="Arial" w:cs="Arial"/>
          <w:sz w:val="24"/>
          <w:szCs w:val="24"/>
        </w:rPr>
        <w:t>достижение целей обработки персональных данных или максимальных сроков хранения — подлежит уничтожению в течение 30 дней;</w:t>
      </w:r>
    </w:p>
    <w:p w14:paraId="69DB6A3F" w14:textId="77777777" w:rsidR="009C7C4E" w:rsidRDefault="00000000">
      <w:pPr>
        <w:pStyle w:val="26"/>
        <w:numPr>
          <w:ilvl w:val="0"/>
          <w:numId w:val="11"/>
        </w:numPr>
        <w:shd w:val="clear" w:color="auto" w:fill="auto"/>
        <w:spacing w:after="0" w:line="360" w:lineRule="auto"/>
        <w:ind w:firstLine="426"/>
        <w:jc w:val="both"/>
        <w:rPr>
          <w:rFonts w:ascii="Arial" w:hAnsi="Arial" w:cs="Arial"/>
          <w:sz w:val="24"/>
          <w:szCs w:val="24"/>
        </w:rPr>
      </w:pPr>
      <w:r>
        <w:rPr>
          <w:rFonts w:ascii="Arial" w:hAnsi="Arial" w:cs="Arial"/>
          <w:sz w:val="24"/>
          <w:szCs w:val="24"/>
        </w:rPr>
        <w:t>утрата необходимости в достижении целей обработки персональных данных — в течение 30 дней;</w:t>
      </w:r>
    </w:p>
    <w:p w14:paraId="2187DDD0" w14:textId="77777777" w:rsidR="009C7C4E" w:rsidRDefault="00000000">
      <w:pPr>
        <w:pStyle w:val="26"/>
        <w:numPr>
          <w:ilvl w:val="0"/>
          <w:numId w:val="11"/>
        </w:numPr>
        <w:shd w:val="clear" w:color="auto" w:fill="auto"/>
        <w:spacing w:after="0" w:line="360" w:lineRule="auto"/>
        <w:ind w:firstLine="426"/>
        <w:jc w:val="both"/>
        <w:rPr>
          <w:rFonts w:ascii="Arial" w:hAnsi="Arial" w:cs="Arial"/>
          <w:sz w:val="24"/>
          <w:szCs w:val="24"/>
        </w:rPr>
      </w:pPr>
      <w:r>
        <w:rPr>
          <w:rFonts w:ascii="Arial" w:hAnsi="Arial" w:cs="Arial"/>
          <w:sz w:val="24"/>
          <w:szCs w:val="24"/>
        </w:rPr>
        <w:t>предоставление субъектом персональных данных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дней;</w:t>
      </w:r>
    </w:p>
    <w:p w14:paraId="74552FC1" w14:textId="77777777" w:rsidR="009C7C4E" w:rsidRDefault="00000000">
      <w:pPr>
        <w:pStyle w:val="26"/>
        <w:numPr>
          <w:ilvl w:val="0"/>
          <w:numId w:val="11"/>
        </w:numPr>
        <w:shd w:val="clear" w:color="auto" w:fill="auto"/>
        <w:spacing w:after="0" w:line="360" w:lineRule="auto"/>
        <w:ind w:firstLine="426"/>
        <w:jc w:val="both"/>
        <w:rPr>
          <w:rFonts w:ascii="Arial" w:hAnsi="Arial" w:cs="Arial"/>
          <w:sz w:val="24"/>
          <w:szCs w:val="24"/>
        </w:rPr>
      </w:pPr>
      <w:r>
        <w:rPr>
          <w:rFonts w:ascii="Arial" w:hAnsi="Arial" w:cs="Arial"/>
          <w:sz w:val="24"/>
          <w:szCs w:val="24"/>
        </w:rPr>
        <w:t>невозможность обеспечения правомерности обработки персональных данных — в течение 10 дней;</w:t>
      </w:r>
    </w:p>
    <w:p w14:paraId="0315EBFD" w14:textId="77777777" w:rsidR="009C7C4E" w:rsidRDefault="00000000">
      <w:pPr>
        <w:pStyle w:val="26"/>
        <w:numPr>
          <w:ilvl w:val="0"/>
          <w:numId w:val="24"/>
        </w:numPr>
        <w:shd w:val="clear" w:color="auto" w:fill="auto"/>
        <w:spacing w:after="0" w:line="360" w:lineRule="auto"/>
        <w:ind w:firstLine="426"/>
        <w:jc w:val="both"/>
        <w:rPr>
          <w:rFonts w:ascii="Arial" w:hAnsi="Arial" w:cs="Arial"/>
          <w:sz w:val="24"/>
          <w:szCs w:val="24"/>
        </w:rPr>
      </w:pPr>
      <w:r>
        <w:rPr>
          <w:rFonts w:ascii="Arial" w:hAnsi="Arial" w:cs="Arial"/>
          <w:sz w:val="24"/>
          <w:szCs w:val="24"/>
        </w:rPr>
        <w:t>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течение 30 дней;</w:t>
      </w:r>
    </w:p>
    <w:p w14:paraId="7B0AF989" w14:textId="77777777" w:rsidR="009C7C4E" w:rsidRDefault="00000000">
      <w:pPr>
        <w:pStyle w:val="26"/>
        <w:numPr>
          <w:ilvl w:val="0"/>
          <w:numId w:val="24"/>
        </w:numPr>
        <w:shd w:val="clear" w:color="auto" w:fill="auto"/>
        <w:spacing w:after="0" w:line="360" w:lineRule="auto"/>
        <w:ind w:firstLine="426"/>
        <w:jc w:val="both"/>
        <w:rPr>
          <w:rFonts w:ascii="Arial" w:hAnsi="Arial" w:cs="Arial"/>
          <w:sz w:val="24"/>
          <w:szCs w:val="24"/>
        </w:rPr>
      </w:pPr>
      <w:r>
        <w:rPr>
          <w:rFonts w:ascii="Arial" w:hAnsi="Arial" w:cs="Arial"/>
          <w:sz w:val="24"/>
          <w:szCs w:val="24"/>
        </w:rPr>
        <w:t>требование субъекта персональных данных о прекращении обработки персональных данных - в течение 10 дней;</w:t>
      </w:r>
    </w:p>
    <w:p w14:paraId="6F13F88D" w14:textId="77777777" w:rsidR="009C7C4E" w:rsidRDefault="00000000">
      <w:pPr>
        <w:pStyle w:val="26"/>
        <w:numPr>
          <w:ilvl w:val="0"/>
          <w:numId w:val="24"/>
        </w:numPr>
        <w:shd w:val="clear" w:color="auto" w:fill="auto"/>
        <w:spacing w:after="0" w:line="360" w:lineRule="auto"/>
        <w:ind w:firstLine="426"/>
        <w:jc w:val="both"/>
        <w:rPr>
          <w:rFonts w:ascii="Arial" w:hAnsi="Arial" w:cs="Arial"/>
          <w:sz w:val="24"/>
          <w:szCs w:val="24"/>
        </w:rPr>
      </w:pPr>
      <w:r>
        <w:rPr>
          <w:rFonts w:ascii="Arial" w:hAnsi="Arial" w:cs="Arial"/>
          <w:sz w:val="24"/>
          <w:szCs w:val="24"/>
        </w:rPr>
        <w:lastRenderedPageBreak/>
        <w:t>истечение сроков исковой давности для правоотношений, в рамках которых осуществляется либо осуществлялась обработка персональных данных.</w:t>
      </w:r>
    </w:p>
    <w:p w14:paraId="6C332CD6" w14:textId="77777777" w:rsidR="009C7C4E" w:rsidRDefault="00000000">
      <w:pPr>
        <w:pStyle w:val="26"/>
        <w:numPr>
          <w:ilvl w:val="0"/>
          <w:numId w:val="24"/>
        </w:numPr>
        <w:shd w:val="clear" w:color="auto" w:fill="auto"/>
        <w:spacing w:after="0" w:line="360" w:lineRule="auto"/>
        <w:ind w:firstLine="426"/>
        <w:jc w:val="both"/>
        <w:rPr>
          <w:rFonts w:ascii="Arial" w:hAnsi="Arial" w:cs="Arial"/>
          <w:sz w:val="24"/>
          <w:szCs w:val="24"/>
        </w:rPr>
      </w:pPr>
      <w:r>
        <w:rPr>
          <w:rFonts w:ascii="Arial" w:hAnsi="Arial" w:cs="Arial"/>
          <w:sz w:val="24"/>
          <w:szCs w:val="24"/>
        </w:rPr>
        <w:t>Уничтожение персональных данных осуществляется в соответствии с порядком, определенном в Положении об обработке и защите персональных данных.</w:t>
      </w:r>
    </w:p>
    <w:p w14:paraId="024BF213" w14:textId="77777777" w:rsidR="009C7C4E" w:rsidRDefault="00000000">
      <w:pPr>
        <w:pStyle w:val="26"/>
        <w:numPr>
          <w:ilvl w:val="0"/>
          <w:numId w:val="3"/>
        </w:numPr>
        <w:shd w:val="clear" w:color="auto" w:fill="auto"/>
        <w:spacing w:after="0" w:line="360" w:lineRule="auto"/>
        <w:ind w:firstLine="426"/>
        <w:jc w:val="both"/>
        <w:rPr>
          <w:rFonts w:ascii="Arial" w:hAnsi="Arial" w:cs="Arial"/>
          <w:sz w:val="24"/>
          <w:szCs w:val="24"/>
        </w:rPr>
      </w:pPr>
      <w:r>
        <w:rPr>
          <w:rFonts w:ascii="Arial" w:hAnsi="Arial" w:cs="Arial"/>
          <w:sz w:val="24"/>
          <w:szCs w:val="24"/>
        </w:rPr>
        <w:t>В Организации осуществляется обработка персональных данных в следующих целях, следующими способами и на следующих правовых основаниях:</w:t>
      </w:r>
    </w:p>
    <w:p w14:paraId="36927EC5" w14:textId="77777777" w:rsidR="009C7C4E" w:rsidRDefault="00000000">
      <w:pPr>
        <w:pStyle w:val="26"/>
        <w:numPr>
          <w:ilvl w:val="0"/>
          <w:numId w:val="4"/>
        </w:numPr>
        <w:shd w:val="clear" w:color="auto" w:fill="auto"/>
        <w:tabs>
          <w:tab w:val="left" w:pos="-2127"/>
        </w:tabs>
        <w:spacing w:after="0" w:line="360" w:lineRule="auto"/>
        <w:ind w:firstLine="426"/>
        <w:jc w:val="both"/>
        <w:rPr>
          <w:rFonts w:ascii="Arial" w:hAnsi="Arial" w:cs="Arial"/>
          <w:sz w:val="24"/>
          <w:szCs w:val="24"/>
        </w:rPr>
      </w:pPr>
      <w:r>
        <w:rPr>
          <w:rFonts w:ascii="Arial" w:hAnsi="Arial" w:cs="Arial"/>
          <w:sz w:val="24"/>
          <w:szCs w:val="24"/>
        </w:rPr>
        <w:t>Ведение кадрового и бухгалтерского учета</w:t>
      </w:r>
    </w:p>
    <w:p w14:paraId="2D162A6E" w14:textId="77777777" w:rsidR="009C7C4E" w:rsidRDefault="00000000">
      <w:pPr>
        <w:pStyle w:val="26"/>
        <w:shd w:val="clear" w:color="auto" w:fill="auto"/>
        <w:tabs>
          <w:tab w:val="left" w:pos="1416"/>
        </w:tabs>
        <w:spacing w:after="0" w:line="360" w:lineRule="auto"/>
        <w:ind w:firstLine="426"/>
        <w:jc w:val="both"/>
        <w:rPr>
          <w:rFonts w:ascii="Arial" w:hAnsi="Arial" w:cs="Arial"/>
          <w:sz w:val="24"/>
          <w:szCs w:val="24"/>
        </w:rPr>
      </w:pPr>
      <w:r>
        <w:rPr>
          <w:rFonts w:ascii="Arial" w:hAnsi="Arial" w:cs="Arial"/>
          <w:b/>
          <w:bCs/>
          <w:sz w:val="24"/>
          <w:szCs w:val="24"/>
        </w:rPr>
        <w:t>Категории обрабатываемых ПДн</w:t>
      </w:r>
      <w:r>
        <w:rPr>
          <w:rFonts w:ascii="Arial" w:hAnsi="Arial" w:cs="Arial"/>
          <w:sz w:val="24"/>
          <w:szCs w:val="24"/>
        </w:rPr>
        <w:t xml:space="preserve"> – </w:t>
      </w:r>
      <w:r>
        <w:rPr>
          <w:rStyle w:val="2Exact"/>
          <w:rFonts w:ascii="Arial" w:hAnsi="Arial" w:cs="Arial"/>
          <w:sz w:val="24"/>
          <w:szCs w:val="24"/>
        </w:rPr>
        <w:t>Фамилия, имя, отчество, пол</w:t>
      </w:r>
      <w:r>
        <w:rPr>
          <w:rFonts w:ascii="Arial" w:hAnsi="Arial" w:cs="Arial"/>
          <w:sz w:val="24"/>
          <w:szCs w:val="24"/>
        </w:rPr>
        <w:t>, д</w:t>
      </w:r>
      <w:r>
        <w:rPr>
          <w:rStyle w:val="2Exact"/>
          <w:rFonts w:ascii="Arial" w:hAnsi="Arial" w:cs="Arial"/>
          <w:sz w:val="24"/>
          <w:szCs w:val="24"/>
        </w:rPr>
        <w:t>ата рождения, место рождения, семейное положение, социальное положение, данные документа, удостоверяющего личность, гражданство, доходы, адрес электронной почты, адрес места жительства, адрес регистрации, номер телефона, СНИЛС, ИНН, данные водительского удостоверения, данные документа, содержащиеся в свидетельстве о рождении, реквизиты банковской карты, номер лицевого счета, профессия,  должность, сведения о трудовой деятельности (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фото-видео изображения лица.</w:t>
      </w:r>
    </w:p>
    <w:p w14:paraId="466686CB" w14:textId="77777777" w:rsidR="009C7C4E" w:rsidRDefault="00000000">
      <w:pPr>
        <w:pStyle w:val="26"/>
        <w:shd w:val="clear" w:color="auto" w:fill="auto"/>
        <w:tabs>
          <w:tab w:val="left" w:pos="3005"/>
        </w:tabs>
        <w:spacing w:after="0" w:line="360" w:lineRule="auto"/>
        <w:ind w:firstLine="426"/>
        <w:jc w:val="both"/>
        <w:rPr>
          <w:rFonts w:ascii="Arial" w:hAnsi="Arial" w:cs="Arial"/>
          <w:sz w:val="24"/>
          <w:szCs w:val="24"/>
        </w:rPr>
      </w:pPr>
      <w:r>
        <w:rPr>
          <w:rFonts w:ascii="Arial" w:hAnsi="Arial" w:cs="Arial"/>
          <w:b/>
          <w:bCs/>
          <w:sz w:val="24"/>
          <w:szCs w:val="24"/>
        </w:rPr>
        <w:t>Перечень действий</w:t>
      </w:r>
      <w:r>
        <w:rPr>
          <w:rFonts w:ascii="Arial" w:hAnsi="Arial" w:cs="Arial"/>
          <w:sz w:val="24"/>
          <w:szCs w:val="24"/>
        </w:rPr>
        <w:t xml:space="preserve"> -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распространение, хранение, удаление, уничтожение.</w:t>
      </w:r>
    </w:p>
    <w:p w14:paraId="664DE280" w14:textId="77777777" w:rsidR="009C7C4E" w:rsidRDefault="00000000">
      <w:pPr>
        <w:pStyle w:val="26"/>
        <w:shd w:val="clear" w:color="auto" w:fill="auto"/>
        <w:tabs>
          <w:tab w:val="left" w:pos="926"/>
          <w:tab w:val="left" w:pos="3005"/>
        </w:tabs>
        <w:spacing w:after="0" w:line="360" w:lineRule="auto"/>
        <w:ind w:firstLine="426"/>
        <w:jc w:val="both"/>
        <w:rPr>
          <w:rFonts w:ascii="Arial" w:hAnsi="Arial" w:cs="Arial"/>
          <w:sz w:val="24"/>
          <w:szCs w:val="24"/>
        </w:rPr>
      </w:pPr>
      <w:r>
        <w:rPr>
          <w:rFonts w:ascii="Arial" w:hAnsi="Arial" w:cs="Arial"/>
          <w:b/>
          <w:bCs/>
          <w:sz w:val="24"/>
          <w:szCs w:val="24"/>
        </w:rPr>
        <w:t>Срок обработки</w:t>
      </w:r>
      <w:r>
        <w:rPr>
          <w:rFonts w:ascii="Arial" w:hAnsi="Arial" w:cs="Arial"/>
          <w:sz w:val="24"/>
          <w:szCs w:val="24"/>
        </w:rPr>
        <w:t xml:space="preserve"> - До достижения цели обработки, до отзыва согласия на обработку персональных данных.</w:t>
      </w:r>
    </w:p>
    <w:p w14:paraId="54F730A6" w14:textId="77777777" w:rsidR="009C7C4E" w:rsidRDefault="00000000">
      <w:pPr>
        <w:pStyle w:val="26"/>
        <w:shd w:val="clear" w:color="auto" w:fill="auto"/>
        <w:tabs>
          <w:tab w:val="left" w:pos="926"/>
          <w:tab w:val="left" w:pos="3005"/>
        </w:tabs>
        <w:spacing w:after="0" w:line="360" w:lineRule="auto"/>
        <w:ind w:firstLine="426"/>
        <w:jc w:val="both"/>
        <w:rPr>
          <w:rFonts w:ascii="Arial" w:hAnsi="Arial" w:cs="Arial"/>
          <w:sz w:val="24"/>
          <w:szCs w:val="24"/>
        </w:rPr>
      </w:pPr>
      <w:r>
        <w:rPr>
          <w:rFonts w:ascii="Arial" w:hAnsi="Arial" w:cs="Arial"/>
          <w:b/>
          <w:bCs/>
          <w:sz w:val="24"/>
          <w:szCs w:val="24"/>
        </w:rPr>
        <w:t>Категории субъектов</w:t>
      </w:r>
      <w:r>
        <w:rPr>
          <w:rFonts w:ascii="Arial" w:hAnsi="Arial" w:cs="Arial"/>
          <w:sz w:val="24"/>
          <w:szCs w:val="24"/>
        </w:rPr>
        <w:t xml:space="preserve"> – Работники, соискатели, уволенные работники.</w:t>
      </w:r>
    </w:p>
    <w:p w14:paraId="2A123C94" w14:textId="77777777" w:rsidR="009C7C4E" w:rsidRDefault="00000000">
      <w:pPr>
        <w:pStyle w:val="26"/>
        <w:shd w:val="clear" w:color="auto" w:fill="auto"/>
        <w:tabs>
          <w:tab w:val="left" w:pos="-3261"/>
        </w:tabs>
        <w:spacing w:after="0" w:line="360" w:lineRule="auto"/>
        <w:ind w:firstLine="426"/>
        <w:jc w:val="both"/>
        <w:rPr>
          <w:rFonts w:ascii="Arial" w:hAnsi="Arial" w:cs="Arial"/>
          <w:sz w:val="24"/>
          <w:szCs w:val="24"/>
        </w:rPr>
      </w:pPr>
      <w:r>
        <w:rPr>
          <w:rFonts w:ascii="Arial" w:hAnsi="Arial" w:cs="Arial"/>
          <w:b/>
          <w:bCs/>
          <w:sz w:val="24"/>
          <w:szCs w:val="24"/>
        </w:rPr>
        <w:t>Основание обработки</w:t>
      </w:r>
      <w:r>
        <w:rPr>
          <w:rFonts w:ascii="Arial" w:hAnsi="Arial" w:cs="Arial"/>
          <w:sz w:val="24"/>
          <w:szCs w:val="24"/>
        </w:rPr>
        <w:t xml:space="preserve"> – Согласие субъекта ПДн, ПДн, подлежащие опубликованию или обязательному раскрытию в соответствии с федеральным законом.</w:t>
      </w:r>
    </w:p>
    <w:p w14:paraId="18AABF4D" w14:textId="77777777" w:rsidR="009C7C4E" w:rsidRDefault="00000000">
      <w:pPr>
        <w:pStyle w:val="26"/>
        <w:shd w:val="clear" w:color="auto" w:fill="auto"/>
        <w:tabs>
          <w:tab w:val="left" w:pos="-3261"/>
        </w:tabs>
        <w:spacing w:after="0" w:line="360" w:lineRule="auto"/>
        <w:ind w:firstLine="426"/>
        <w:jc w:val="both"/>
        <w:rPr>
          <w:rFonts w:ascii="Arial" w:hAnsi="Arial" w:cs="Arial"/>
          <w:sz w:val="24"/>
          <w:szCs w:val="24"/>
        </w:rPr>
      </w:pPr>
      <w:r>
        <w:rPr>
          <w:rFonts w:ascii="Arial" w:hAnsi="Arial" w:cs="Arial"/>
          <w:b/>
          <w:bCs/>
          <w:sz w:val="24"/>
          <w:szCs w:val="24"/>
        </w:rPr>
        <w:t>Тип обработки</w:t>
      </w:r>
      <w:r>
        <w:rPr>
          <w:rFonts w:ascii="Arial" w:hAnsi="Arial" w:cs="Arial"/>
          <w:sz w:val="24"/>
          <w:szCs w:val="24"/>
        </w:rPr>
        <w:t xml:space="preserve"> - Смешанная, с использованием средств автоматизации и без использования таких средств. сбор, запись, систематизация, накопление, уточнение (обновление, изменение), извлечение, использование, передача (предоставление, доступ), хранение, блокирование, удаление, уничтожение;</w:t>
      </w:r>
    </w:p>
    <w:p w14:paraId="6979B607" w14:textId="77777777" w:rsidR="009C7C4E" w:rsidRDefault="00000000">
      <w:pPr>
        <w:pStyle w:val="26"/>
        <w:shd w:val="clear" w:color="auto" w:fill="auto"/>
        <w:tabs>
          <w:tab w:val="left" w:pos="-3261"/>
        </w:tabs>
        <w:spacing w:after="0" w:line="360" w:lineRule="auto"/>
        <w:ind w:firstLine="426"/>
        <w:jc w:val="both"/>
        <w:rPr>
          <w:rFonts w:ascii="Arial" w:hAnsi="Arial" w:cs="Arial"/>
          <w:sz w:val="24"/>
          <w:szCs w:val="24"/>
        </w:rPr>
      </w:pPr>
      <w:r>
        <w:rPr>
          <w:rFonts w:ascii="Arial" w:hAnsi="Arial" w:cs="Arial"/>
          <w:sz w:val="24"/>
          <w:szCs w:val="24"/>
        </w:rPr>
        <w:t>4.6.2. Обеспечение соблюдения законодательства РФ в сфере здравоохранения</w:t>
      </w:r>
    </w:p>
    <w:p w14:paraId="7D490833" w14:textId="77777777" w:rsidR="009C7C4E" w:rsidRDefault="00000000">
      <w:pPr>
        <w:pStyle w:val="26"/>
        <w:shd w:val="clear" w:color="auto" w:fill="auto"/>
        <w:tabs>
          <w:tab w:val="left" w:pos="1416"/>
        </w:tabs>
        <w:spacing w:after="0" w:line="360" w:lineRule="auto"/>
        <w:ind w:firstLine="426"/>
        <w:jc w:val="both"/>
        <w:rPr>
          <w:rStyle w:val="2Exact"/>
          <w:rFonts w:ascii="Arial" w:hAnsi="Arial" w:cs="Arial"/>
          <w:sz w:val="24"/>
          <w:szCs w:val="24"/>
        </w:rPr>
      </w:pPr>
      <w:r>
        <w:rPr>
          <w:rFonts w:ascii="Arial" w:hAnsi="Arial" w:cs="Arial"/>
          <w:b/>
          <w:bCs/>
          <w:sz w:val="24"/>
          <w:szCs w:val="24"/>
        </w:rPr>
        <w:t>Категории обрабатываемых ПДн</w:t>
      </w:r>
      <w:r>
        <w:rPr>
          <w:rFonts w:ascii="Arial" w:hAnsi="Arial" w:cs="Arial"/>
          <w:sz w:val="24"/>
          <w:szCs w:val="24"/>
        </w:rPr>
        <w:t xml:space="preserve"> – </w:t>
      </w:r>
      <w:r>
        <w:rPr>
          <w:rStyle w:val="2Exact"/>
          <w:rFonts w:ascii="Arial" w:hAnsi="Arial" w:cs="Arial"/>
          <w:sz w:val="24"/>
          <w:szCs w:val="24"/>
        </w:rPr>
        <w:t>Фамилия, имя, отчество, пол</w:t>
      </w:r>
      <w:r>
        <w:rPr>
          <w:rFonts w:ascii="Arial" w:hAnsi="Arial" w:cs="Arial"/>
          <w:sz w:val="24"/>
          <w:szCs w:val="24"/>
        </w:rPr>
        <w:t>, д</w:t>
      </w:r>
      <w:r>
        <w:rPr>
          <w:rStyle w:val="2Exact"/>
          <w:rFonts w:ascii="Arial" w:hAnsi="Arial" w:cs="Arial"/>
          <w:sz w:val="24"/>
          <w:szCs w:val="24"/>
        </w:rPr>
        <w:t xml:space="preserve">ата рождения, место рождения, семейное положение, данные документа, удостоверяющего личность, адрес электронной почты, адрес места жительства, адрес регистрации, номер телефона, СНИЛС, ИНН, данные водительского удостоверения, данные документа, </w:t>
      </w:r>
      <w:r>
        <w:rPr>
          <w:rStyle w:val="2Exact"/>
          <w:rFonts w:ascii="Arial" w:hAnsi="Arial" w:cs="Arial"/>
          <w:sz w:val="24"/>
          <w:szCs w:val="24"/>
        </w:rPr>
        <w:lastRenderedPageBreak/>
        <w:t>удостоверяющие личность за пределами Российской Федерации, данные документа, содержащиеся в свидетельстве о рождении, профессия,  должность.</w:t>
      </w:r>
    </w:p>
    <w:p w14:paraId="75CC8EAD" w14:textId="77777777" w:rsidR="009C7C4E" w:rsidRDefault="00000000">
      <w:pPr>
        <w:pStyle w:val="26"/>
        <w:shd w:val="clear" w:color="auto" w:fill="auto"/>
        <w:tabs>
          <w:tab w:val="left" w:pos="1416"/>
        </w:tabs>
        <w:spacing w:after="0" w:line="360" w:lineRule="auto"/>
        <w:ind w:firstLine="426"/>
        <w:jc w:val="both"/>
        <w:rPr>
          <w:rStyle w:val="2Exact"/>
          <w:rFonts w:ascii="Arial" w:hAnsi="Arial" w:cs="Arial"/>
          <w:sz w:val="24"/>
          <w:szCs w:val="24"/>
        </w:rPr>
      </w:pPr>
      <w:r>
        <w:rPr>
          <w:rStyle w:val="2Exact"/>
          <w:rFonts w:ascii="Arial" w:hAnsi="Arial" w:cs="Arial"/>
          <w:b/>
          <w:bCs/>
          <w:sz w:val="24"/>
          <w:szCs w:val="24"/>
        </w:rPr>
        <w:t>Специальные категории персональных данных</w:t>
      </w:r>
      <w:r>
        <w:rPr>
          <w:rStyle w:val="2Exact"/>
          <w:rFonts w:ascii="Arial" w:hAnsi="Arial" w:cs="Arial"/>
          <w:sz w:val="24"/>
          <w:szCs w:val="24"/>
        </w:rPr>
        <w:t xml:space="preserve"> – Сведения о состоянии здоровья.</w:t>
      </w:r>
    </w:p>
    <w:p w14:paraId="438A7051" w14:textId="77777777" w:rsidR="009C7C4E" w:rsidRDefault="00000000">
      <w:pPr>
        <w:pStyle w:val="26"/>
        <w:shd w:val="clear" w:color="auto" w:fill="auto"/>
        <w:tabs>
          <w:tab w:val="left" w:pos="1416"/>
        </w:tabs>
        <w:spacing w:after="0" w:line="360" w:lineRule="auto"/>
        <w:ind w:firstLine="426"/>
        <w:jc w:val="both"/>
        <w:rPr>
          <w:rFonts w:ascii="Arial" w:hAnsi="Arial" w:cs="Arial"/>
          <w:sz w:val="24"/>
          <w:szCs w:val="24"/>
        </w:rPr>
      </w:pPr>
      <w:r>
        <w:rPr>
          <w:rStyle w:val="2Exact"/>
          <w:rFonts w:ascii="Arial" w:hAnsi="Arial" w:cs="Arial"/>
          <w:b/>
          <w:bCs/>
          <w:sz w:val="24"/>
          <w:szCs w:val="24"/>
        </w:rPr>
        <w:t>Биометрические персональные данные</w:t>
      </w:r>
      <w:r>
        <w:rPr>
          <w:rStyle w:val="2Exact"/>
          <w:rFonts w:ascii="Arial" w:hAnsi="Arial" w:cs="Arial"/>
          <w:sz w:val="24"/>
          <w:szCs w:val="24"/>
        </w:rPr>
        <w:t xml:space="preserve"> – Рост, вес.</w:t>
      </w:r>
    </w:p>
    <w:p w14:paraId="3103BBCD" w14:textId="77777777" w:rsidR="009C7C4E" w:rsidRDefault="00000000">
      <w:pPr>
        <w:pStyle w:val="26"/>
        <w:shd w:val="clear" w:color="auto" w:fill="auto"/>
        <w:tabs>
          <w:tab w:val="left" w:pos="3005"/>
        </w:tabs>
        <w:spacing w:after="0" w:line="360" w:lineRule="auto"/>
        <w:ind w:firstLine="426"/>
        <w:jc w:val="both"/>
        <w:rPr>
          <w:rFonts w:ascii="Arial" w:hAnsi="Arial" w:cs="Arial"/>
          <w:sz w:val="24"/>
          <w:szCs w:val="24"/>
        </w:rPr>
      </w:pPr>
      <w:r>
        <w:rPr>
          <w:rFonts w:ascii="Arial" w:hAnsi="Arial" w:cs="Arial"/>
          <w:b/>
          <w:bCs/>
          <w:sz w:val="24"/>
          <w:szCs w:val="24"/>
        </w:rPr>
        <w:t>Перечень действий</w:t>
      </w:r>
      <w:r>
        <w:rPr>
          <w:rFonts w:ascii="Arial" w:hAnsi="Arial" w:cs="Arial"/>
          <w:sz w:val="24"/>
          <w:szCs w:val="24"/>
        </w:rPr>
        <w:t xml:space="preserve"> -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распространение, хранение, удаление, уничтожение.</w:t>
      </w:r>
    </w:p>
    <w:p w14:paraId="77488248" w14:textId="77777777" w:rsidR="009C7C4E" w:rsidRDefault="00000000">
      <w:pPr>
        <w:pStyle w:val="26"/>
        <w:shd w:val="clear" w:color="auto" w:fill="auto"/>
        <w:tabs>
          <w:tab w:val="left" w:pos="926"/>
          <w:tab w:val="left" w:pos="3005"/>
        </w:tabs>
        <w:spacing w:after="0" w:line="360" w:lineRule="auto"/>
        <w:ind w:firstLine="426"/>
        <w:jc w:val="both"/>
        <w:rPr>
          <w:rFonts w:ascii="Arial" w:hAnsi="Arial" w:cs="Arial"/>
          <w:sz w:val="24"/>
          <w:szCs w:val="24"/>
        </w:rPr>
      </w:pPr>
      <w:r>
        <w:rPr>
          <w:rFonts w:ascii="Arial" w:hAnsi="Arial" w:cs="Arial"/>
          <w:b/>
          <w:bCs/>
          <w:sz w:val="24"/>
          <w:szCs w:val="24"/>
        </w:rPr>
        <w:t>Срок обработки</w:t>
      </w:r>
      <w:r>
        <w:rPr>
          <w:rFonts w:ascii="Arial" w:hAnsi="Arial" w:cs="Arial"/>
          <w:sz w:val="24"/>
          <w:szCs w:val="24"/>
        </w:rPr>
        <w:t xml:space="preserve"> - До достижения цели обработки, до отзыва согласия на обработку персональных данных.</w:t>
      </w:r>
    </w:p>
    <w:p w14:paraId="33BB0A0E" w14:textId="77777777" w:rsidR="009C7C4E" w:rsidRDefault="00000000">
      <w:pPr>
        <w:pStyle w:val="26"/>
        <w:shd w:val="clear" w:color="auto" w:fill="auto"/>
        <w:tabs>
          <w:tab w:val="left" w:pos="926"/>
          <w:tab w:val="left" w:pos="3005"/>
        </w:tabs>
        <w:spacing w:after="0" w:line="360" w:lineRule="auto"/>
        <w:ind w:firstLine="426"/>
        <w:jc w:val="both"/>
        <w:rPr>
          <w:rFonts w:ascii="Arial" w:hAnsi="Arial" w:cs="Arial"/>
          <w:sz w:val="24"/>
          <w:szCs w:val="24"/>
        </w:rPr>
      </w:pPr>
      <w:r>
        <w:rPr>
          <w:rFonts w:ascii="Arial" w:hAnsi="Arial" w:cs="Arial"/>
          <w:b/>
          <w:bCs/>
          <w:noProof/>
          <w:sz w:val="24"/>
          <w:szCs w:val="24"/>
          <w:lang w:bidi="ar-SA"/>
        </w:rPr>
        <mc:AlternateContent>
          <mc:Choice Requires="wps">
            <w:drawing>
              <wp:anchor distT="0" distB="0" distL="63500" distR="63500" simplePos="0" relativeHeight="251660811" behindDoc="0" locked="0" layoutInCell="1" allowOverlap="1" wp14:anchorId="464D56DE" wp14:editId="200A6987">
                <wp:simplePos x="0" y="0"/>
                <wp:positionH relativeFrom="margin">
                  <wp:posOffset>1703705</wp:posOffset>
                </wp:positionH>
                <wp:positionV relativeFrom="paragraph">
                  <wp:posOffset>6392545</wp:posOffset>
                </wp:positionV>
                <wp:extent cx="91440" cy="191770"/>
                <wp:effectExtent l="0" t="127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1769"/>
                        </a:xfrm>
                        <a:prstGeom prst="rect">
                          <a:avLst/>
                        </a:prstGeom>
                        <a:noFill/>
                        <a:ln>
                          <a:noFill/>
                        </a:ln>
                      </wps:spPr>
                      <wps:txbx>
                        <w:txbxContent>
                          <w:p w14:paraId="29B300A6" w14:textId="77777777" w:rsidR="009C7C4E" w:rsidRDefault="00000000">
                            <w:pPr>
                              <w:pStyle w:val="26"/>
                              <w:shd w:val="clear" w:color="auto" w:fill="auto"/>
                              <w:spacing w:after="0"/>
                              <w:ind w:firstLine="0"/>
                            </w:pPr>
                            <w:r>
                              <w:rPr>
                                <w:rStyle w:val="2Exact"/>
                              </w:rPr>
                              <w:t>•</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D56DE" id="_x0000_t202" coordsize="21600,21600" o:spt="202" path="m,l,21600r21600,l21600,xe">
                <v:stroke joinstyle="miter"/>
                <v:path gradientshapeok="t" o:connecttype="rect"/>
              </v:shapetype>
              <v:shape id="Text Box 30" o:spid="_x0000_s1026" type="#_x0000_t202" style="position:absolute;left:0;text-align:left;margin-left:134.15pt;margin-top:503.35pt;width:7.2pt;height:15.1pt;z-index:25166081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" filled="f" stroked="f">
                <v:textbox style="mso-fit-shape-to-text:t" inset="1mm,1mm,1mm,1mm">
                  <w:txbxContent>
                    <w:p w14:paraId="29B300A6" w14:textId="77777777" w:rsidR="009C7C4E" w:rsidRDefault="00000000">
                      <w:pPr>
                        <w:pStyle w:val="26"/>
                        <w:shd w:val="clear" w:color="auto" w:fill="auto"/>
                        <w:spacing w:after="0"/>
                        <w:ind w:firstLine="0"/>
                      </w:pPr>
                      <w:r>
                        <w:rPr>
                          <w:rStyle w:val="2Exact"/>
                        </w:rPr>
                        <w:t>•</w:t>
                      </w:r>
                    </w:p>
                  </w:txbxContent>
                </v:textbox>
                <w10:wrap anchorx="margin"/>
              </v:shape>
            </w:pict>
          </mc:Fallback>
        </mc:AlternateContent>
      </w:r>
      <w:r>
        <w:rPr>
          <w:rFonts w:ascii="Arial" w:hAnsi="Arial" w:cs="Arial"/>
          <w:b/>
          <w:bCs/>
          <w:noProof/>
          <w:sz w:val="24"/>
          <w:szCs w:val="24"/>
          <w:lang w:bidi="ar-SA"/>
        </w:rPr>
        <mc:AlternateContent>
          <mc:Choice Requires="wps">
            <w:drawing>
              <wp:anchor distT="0" distB="0" distL="63500" distR="63500" simplePos="0" relativeHeight="251661835" behindDoc="0" locked="0" layoutInCell="1" allowOverlap="1" wp14:anchorId="4A7F2294" wp14:editId="0A5E6CFF">
                <wp:simplePos x="0" y="0"/>
                <wp:positionH relativeFrom="margin">
                  <wp:posOffset>1703705</wp:posOffset>
                </wp:positionH>
                <wp:positionV relativeFrom="paragraph">
                  <wp:posOffset>6929120</wp:posOffset>
                </wp:positionV>
                <wp:extent cx="91440" cy="191770"/>
                <wp:effectExtent l="0" t="4445" r="0" b="381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1769"/>
                        </a:xfrm>
                        <a:prstGeom prst="rect">
                          <a:avLst/>
                        </a:prstGeom>
                        <a:noFill/>
                        <a:ln>
                          <a:noFill/>
                        </a:ln>
                      </wps:spPr>
                      <wps:txbx>
                        <w:txbxContent>
                          <w:p w14:paraId="7133C58F" w14:textId="77777777" w:rsidR="009C7C4E" w:rsidRDefault="00000000">
                            <w:pPr>
                              <w:pStyle w:val="26"/>
                              <w:shd w:val="clear" w:color="auto" w:fill="auto"/>
                              <w:spacing w:after="0"/>
                              <w:ind w:firstLine="0"/>
                            </w:pPr>
                            <w:r>
                              <w:rPr>
                                <w:rStyle w:val="2Exact"/>
                              </w:rPr>
                              <w:t>•</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F2294" id="Text Box 31" o:spid="_x0000_s1027" type="#_x0000_t202" style="position:absolute;left:0;text-align:left;margin-left:134.15pt;margin-top:545.6pt;width:7.2pt;height:15.1pt;z-index:2516618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" filled="f" stroked="f">
                <v:textbox style="mso-fit-shape-to-text:t" inset="1mm,1mm,1mm,1mm">
                  <w:txbxContent>
                    <w:p w14:paraId="7133C58F" w14:textId="77777777" w:rsidR="009C7C4E" w:rsidRDefault="00000000">
                      <w:pPr>
                        <w:pStyle w:val="26"/>
                        <w:shd w:val="clear" w:color="auto" w:fill="auto"/>
                        <w:spacing w:after="0"/>
                        <w:ind w:firstLine="0"/>
                      </w:pPr>
                      <w:r>
                        <w:rPr>
                          <w:rStyle w:val="2Exact"/>
                        </w:rPr>
                        <w:t>•</w:t>
                      </w:r>
                    </w:p>
                  </w:txbxContent>
                </v:textbox>
                <w10:wrap anchorx="margin"/>
              </v:shape>
            </w:pict>
          </mc:Fallback>
        </mc:AlternateContent>
      </w:r>
      <w:r>
        <w:rPr>
          <w:rFonts w:ascii="Arial" w:hAnsi="Arial" w:cs="Arial"/>
          <w:b/>
          <w:bCs/>
          <w:noProof/>
          <w:sz w:val="24"/>
          <w:szCs w:val="24"/>
          <w:lang w:bidi="ar-SA"/>
        </w:rPr>
        <mc:AlternateContent>
          <mc:Choice Requires="wps">
            <w:drawing>
              <wp:anchor distT="0" distB="0" distL="63500" distR="63500" simplePos="0" relativeHeight="251664907" behindDoc="0" locked="0" layoutInCell="1" allowOverlap="1" wp14:anchorId="63883552" wp14:editId="7B727DF3">
                <wp:simplePos x="0" y="0"/>
                <wp:positionH relativeFrom="margin">
                  <wp:posOffset>1703705</wp:posOffset>
                </wp:positionH>
                <wp:positionV relativeFrom="paragraph">
                  <wp:posOffset>8541385</wp:posOffset>
                </wp:positionV>
                <wp:extent cx="91440" cy="191770"/>
                <wp:effectExtent l="0" t="0" r="0" b="127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1769"/>
                        </a:xfrm>
                        <a:prstGeom prst="rect">
                          <a:avLst/>
                        </a:prstGeom>
                        <a:noFill/>
                        <a:ln>
                          <a:noFill/>
                        </a:ln>
                      </wps:spPr>
                      <wps:txbx>
                        <w:txbxContent>
                          <w:p w14:paraId="2378E0F6" w14:textId="77777777" w:rsidR="009C7C4E" w:rsidRDefault="00000000">
                            <w:pPr>
                              <w:pStyle w:val="26"/>
                              <w:shd w:val="clear" w:color="auto" w:fill="auto"/>
                              <w:spacing w:after="0"/>
                              <w:ind w:firstLine="0"/>
                            </w:pPr>
                            <w:r>
                              <w:rPr>
                                <w:rStyle w:val="2Exact"/>
                              </w:rPr>
                              <w:t>•</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83552" id="Text Box 34" o:spid="_x0000_s1028" type="#_x0000_t202" style="position:absolute;left:0;text-align:left;margin-left:134.15pt;margin-top:672.55pt;width:7.2pt;height:15.1pt;z-index:25166490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" filled="f" stroked="f">
                <v:textbox style="mso-fit-shape-to-text:t" inset="1mm,1mm,1mm,1mm">
                  <w:txbxContent>
                    <w:p w14:paraId="2378E0F6" w14:textId="77777777" w:rsidR="009C7C4E" w:rsidRDefault="00000000">
                      <w:pPr>
                        <w:pStyle w:val="26"/>
                        <w:shd w:val="clear" w:color="auto" w:fill="auto"/>
                        <w:spacing w:after="0"/>
                        <w:ind w:firstLine="0"/>
                      </w:pPr>
                      <w:r>
                        <w:rPr>
                          <w:rStyle w:val="2Exact"/>
                        </w:rPr>
                        <w:t>•</w:t>
                      </w:r>
                    </w:p>
                  </w:txbxContent>
                </v:textbox>
                <w10:wrap anchorx="margin"/>
              </v:shape>
            </w:pict>
          </mc:Fallback>
        </mc:AlternateContent>
      </w:r>
      <w:r>
        <w:rPr>
          <w:rFonts w:ascii="Arial" w:hAnsi="Arial" w:cs="Arial"/>
          <w:b/>
          <w:bCs/>
          <w:noProof/>
          <w:sz w:val="24"/>
          <w:szCs w:val="24"/>
          <w:lang w:bidi="ar-SA"/>
        </w:rPr>
        <mc:AlternateContent>
          <mc:Choice Requires="wps">
            <w:drawing>
              <wp:anchor distT="0" distB="0" distL="63500" distR="63500" simplePos="0" relativeHeight="251665931" behindDoc="0" locked="0" layoutInCell="1" allowOverlap="1" wp14:anchorId="7256DA72" wp14:editId="09073B55">
                <wp:simplePos x="0" y="0"/>
                <wp:positionH relativeFrom="margin">
                  <wp:posOffset>1703705</wp:posOffset>
                </wp:positionH>
                <wp:positionV relativeFrom="paragraph">
                  <wp:posOffset>8812530</wp:posOffset>
                </wp:positionV>
                <wp:extent cx="91440" cy="191770"/>
                <wp:effectExtent l="0" t="1905"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1769"/>
                        </a:xfrm>
                        <a:prstGeom prst="rect">
                          <a:avLst/>
                        </a:prstGeom>
                        <a:noFill/>
                        <a:ln>
                          <a:noFill/>
                        </a:ln>
                      </wps:spPr>
                      <wps:txbx>
                        <w:txbxContent>
                          <w:p w14:paraId="10716DA6" w14:textId="77777777" w:rsidR="009C7C4E" w:rsidRDefault="00000000">
                            <w:pPr>
                              <w:pStyle w:val="26"/>
                              <w:shd w:val="clear" w:color="auto" w:fill="auto"/>
                              <w:spacing w:after="0"/>
                              <w:ind w:firstLine="0"/>
                            </w:pPr>
                            <w:r>
                              <w:rPr>
                                <w:rStyle w:val="2Exact"/>
                              </w:rPr>
                              <w:t>•</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6DA72" id="Text Box 35" o:spid="_x0000_s1029" type="#_x0000_t202" style="position:absolute;left:0;text-align:left;margin-left:134.15pt;margin-top:693.9pt;width:7.2pt;height:15.1pt;z-index:2516659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" filled="f" stroked="f">
                <v:textbox style="mso-fit-shape-to-text:t" inset="1mm,1mm,1mm,1mm">
                  <w:txbxContent>
                    <w:p w14:paraId="10716DA6" w14:textId="77777777" w:rsidR="009C7C4E" w:rsidRDefault="00000000">
                      <w:pPr>
                        <w:pStyle w:val="26"/>
                        <w:shd w:val="clear" w:color="auto" w:fill="auto"/>
                        <w:spacing w:after="0"/>
                        <w:ind w:firstLine="0"/>
                      </w:pPr>
                      <w:r>
                        <w:rPr>
                          <w:rStyle w:val="2Exact"/>
                        </w:rPr>
                        <w:t>•</w:t>
                      </w:r>
                    </w:p>
                  </w:txbxContent>
                </v:textbox>
                <w10:wrap anchorx="margin"/>
              </v:shape>
            </w:pict>
          </mc:Fallback>
        </mc:AlternateContent>
      </w:r>
      <w:r>
        <w:rPr>
          <w:rFonts w:ascii="Arial" w:hAnsi="Arial" w:cs="Arial"/>
          <w:b/>
          <w:bCs/>
          <w:sz w:val="24"/>
          <w:szCs w:val="24"/>
        </w:rPr>
        <w:t>Категории субъектов</w:t>
      </w:r>
      <w:r>
        <w:rPr>
          <w:rFonts w:ascii="Arial" w:hAnsi="Arial" w:cs="Arial"/>
          <w:sz w:val="24"/>
          <w:szCs w:val="24"/>
        </w:rPr>
        <w:t xml:space="preserve"> – Клиенты, посетители сайта, законные представители.</w:t>
      </w:r>
    </w:p>
    <w:p w14:paraId="297D8557" w14:textId="77777777" w:rsidR="009C7C4E" w:rsidRDefault="00000000">
      <w:pPr>
        <w:pStyle w:val="26"/>
        <w:shd w:val="clear" w:color="auto" w:fill="auto"/>
        <w:tabs>
          <w:tab w:val="left" w:pos="-3261"/>
        </w:tabs>
        <w:spacing w:after="0" w:line="360" w:lineRule="auto"/>
        <w:ind w:firstLine="426"/>
        <w:jc w:val="both"/>
        <w:rPr>
          <w:rFonts w:ascii="Arial" w:hAnsi="Arial" w:cs="Arial"/>
          <w:sz w:val="24"/>
          <w:szCs w:val="24"/>
        </w:rPr>
      </w:pPr>
      <w:r>
        <w:rPr>
          <w:rFonts w:ascii="Arial" w:hAnsi="Arial" w:cs="Arial"/>
          <w:b/>
          <w:bCs/>
          <w:sz w:val="24"/>
          <w:szCs w:val="24"/>
        </w:rPr>
        <w:t>Основание обработки</w:t>
      </w:r>
      <w:r>
        <w:rPr>
          <w:rFonts w:ascii="Arial" w:hAnsi="Arial" w:cs="Arial"/>
          <w:sz w:val="24"/>
          <w:szCs w:val="24"/>
        </w:rPr>
        <w:t xml:space="preserve"> – Согласие субъекта ПДн.</w:t>
      </w:r>
    </w:p>
    <w:p w14:paraId="4F7134AB" w14:textId="77777777" w:rsidR="009C7C4E" w:rsidRDefault="00000000">
      <w:pPr>
        <w:pStyle w:val="26"/>
        <w:shd w:val="clear" w:color="auto" w:fill="auto"/>
        <w:tabs>
          <w:tab w:val="left" w:pos="-3261"/>
        </w:tabs>
        <w:spacing w:after="0" w:line="360" w:lineRule="auto"/>
        <w:ind w:firstLine="426"/>
        <w:jc w:val="both"/>
        <w:rPr>
          <w:rFonts w:ascii="Arial" w:hAnsi="Arial" w:cs="Arial"/>
          <w:sz w:val="24"/>
          <w:szCs w:val="24"/>
        </w:rPr>
      </w:pPr>
      <w:r>
        <w:rPr>
          <w:rFonts w:ascii="Arial" w:hAnsi="Arial" w:cs="Arial"/>
          <w:b/>
          <w:bCs/>
          <w:sz w:val="24"/>
          <w:szCs w:val="24"/>
        </w:rPr>
        <w:t>Тип обработки</w:t>
      </w:r>
      <w:r>
        <w:rPr>
          <w:rFonts w:ascii="Arial" w:hAnsi="Arial" w:cs="Arial"/>
          <w:sz w:val="24"/>
          <w:szCs w:val="24"/>
        </w:rPr>
        <w:t xml:space="preserve"> - Смешанная, с использованием средств автоматизации и без использования таких средств. сбор, запись, систематизация, накопление, уточнение (обновление, изменение), извлечение, использование, передача (предоставление, доступ), хранение, блокирование, удаление, уничтожение.</w:t>
      </w:r>
    </w:p>
    <w:p w14:paraId="44FE6AB3" w14:textId="77777777" w:rsidR="009C7C4E" w:rsidRDefault="009C7C4E">
      <w:pPr>
        <w:pStyle w:val="26"/>
        <w:shd w:val="clear" w:color="auto" w:fill="auto"/>
        <w:tabs>
          <w:tab w:val="left" w:pos="-3261"/>
        </w:tabs>
        <w:spacing w:after="0" w:line="240" w:lineRule="auto"/>
        <w:ind w:firstLine="426"/>
        <w:jc w:val="both"/>
        <w:rPr>
          <w:rFonts w:ascii="Arial" w:hAnsi="Arial" w:cs="Arial"/>
          <w:sz w:val="24"/>
          <w:szCs w:val="24"/>
        </w:rPr>
      </w:pPr>
    </w:p>
    <w:p w14:paraId="6F50220D" w14:textId="77777777" w:rsidR="009C7C4E" w:rsidRDefault="00000000">
      <w:pPr>
        <w:pStyle w:val="26"/>
        <w:numPr>
          <w:ilvl w:val="0"/>
          <w:numId w:val="7"/>
        </w:numPr>
        <w:shd w:val="clear" w:color="auto" w:fill="auto"/>
        <w:tabs>
          <w:tab w:val="left" w:pos="-3261"/>
        </w:tabs>
        <w:spacing w:after="0" w:line="360" w:lineRule="auto"/>
        <w:jc w:val="center"/>
        <w:rPr>
          <w:rFonts w:ascii="Arial" w:hAnsi="Arial" w:cs="Arial"/>
          <w:b/>
          <w:bCs/>
          <w:sz w:val="24"/>
          <w:szCs w:val="24"/>
        </w:rPr>
      </w:pPr>
      <w:r>
        <w:rPr>
          <w:rFonts w:ascii="Arial" w:hAnsi="Arial" w:cs="Arial"/>
          <w:b/>
          <w:bCs/>
          <w:sz w:val="24"/>
          <w:szCs w:val="24"/>
        </w:rPr>
        <w:t>СРОКИ ОБРАБОТКИ ПЕРСОНАЛЬНЫХ ДАННЫХ</w:t>
      </w:r>
    </w:p>
    <w:p w14:paraId="7037426F" w14:textId="77777777" w:rsidR="009C7C4E" w:rsidRDefault="00000000">
      <w:pPr>
        <w:pStyle w:val="26"/>
        <w:numPr>
          <w:ilvl w:val="0"/>
          <w:numId w:val="5"/>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12FC83F4" w14:textId="77777777" w:rsidR="009C7C4E" w:rsidRDefault="00000000">
      <w:pPr>
        <w:pStyle w:val="26"/>
        <w:numPr>
          <w:ilvl w:val="0"/>
          <w:numId w:val="5"/>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 xml:space="preserve">При отзыве субъектом персональных данных согласия на обработку его персональных данных, Организация вправе продолжить обработку персональных данных без согласия субъекта персональных данных, если такая обработка предусмотрена договором, стороной которого, выгодоприобретателем или поручителем по которому является субъект персональных данных, иным соглашением между Организацией и субъектом персональных данных, либо если Организация вправе осуществлять обработку персональных данных без согласия субъекта персональных данных на основаниях, предусмотренных Законом № 152 - ФЗ или другими федеральными законами. Обработка персональных данных субъекта персональных данных осуществляется с его согласия на обработку персональных данных, а также без такового,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w:t>
      </w:r>
      <w:r>
        <w:rPr>
          <w:rFonts w:ascii="Arial" w:hAnsi="Arial" w:cs="Arial"/>
          <w:sz w:val="24"/>
          <w:szCs w:val="24"/>
        </w:rPr>
        <w:lastRenderedPageBreak/>
        <w:t>субъекта персональных данных или договора, по которому субъект персональных данных будет являться выгодоприобретателем или поручителем или в случае, когда обработка персональных данных необходима для осуществления прав и законных интересов оператора персональных данных или в иных случаях, предусмотренных законодательством в области обработки и обеспечения безопасности персональных данных.</w:t>
      </w:r>
    </w:p>
    <w:p w14:paraId="7C5EE335" w14:textId="77777777" w:rsidR="009C7C4E" w:rsidRDefault="00000000">
      <w:pPr>
        <w:pStyle w:val="26"/>
        <w:numPr>
          <w:ilvl w:val="0"/>
          <w:numId w:val="7"/>
        </w:numPr>
        <w:shd w:val="clear" w:color="auto" w:fill="auto"/>
        <w:tabs>
          <w:tab w:val="left" w:pos="1418"/>
        </w:tabs>
        <w:spacing w:after="0" w:line="360" w:lineRule="auto"/>
        <w:jc w:val="center"/>
        <w:rPr>
          <w:rFonts w:ascii="Arial" w:hAnsi="Arial" w:cs="Arial"/>
          <w:b/>
          <w:bCs/>
          <w:sz w:val="24"/>
          <w:szCs w:val="24"/>
        </w:rPr>
      </w:pPr>
      <w:r>
        <w:rPr>
          <w:rFonts w:ascii="Arial" w:hAnsi="Arial" w:cs="Arial"/>
          <w:b/>
          <w:bCs/>
          <w:sz w:val="24"/>
          <w:szCs w:val="24"/>
        </w:rPr>
        <w:t>ПОРЯДОК И УСЛОВИЯ ОБРАБОТКИ ПЕРСОНАЛЬНЫХ ДАННЫХ</w:t>
      </w:r>
    </w:p>
    <w:p w14:paraId="5F3F519A" w14:textId="77777777" w:rsidR="009C7C4E" w:rsidRDefault="00000000">
      <w:pPr>
        <w:pStyle w:val="26"/>
        <w:numPr>
          <w:ilvl w:val="0"/>
          <w:numId w:val="6"/>
        </w:numPr>
        <w:shd w:val="clear" w:color="auto" w:fill="auto"/>
        <w:spacing w:after="0" w:line="360" w:lineRule="auto"/>
        <w:ind w:firstLine="740"/>
        <w:jc w:val="both"/>
        <w:rPr>
          <w:rFonts w:ascii="Arial" w:hAnsi="Arial" w:cs="Arial"/>
          <w:sz w:val="24"/>
          <w:szCs w:val="24"/>
        </w:rPr>
      </w:pPr>
      <w:r>
        <w:rPr>
          <w:rFonts w:ascii="Arial" w:hAnsi="Arial" w:cs="Arial"/>
          <w:sz w:val="24"/>
          <w:szCs w:val="24"/>
        </w:rPr>
        <w:t>Организация в соответствии с Законом № 152-ФЗ может осуществлять обработку персональных данных по поручениям других операторов с согласия субъектов персональных данных.</w:t>
      </w:r>
    </w:p>
    <w:p w14:paraId="1B2A69C6"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Организация в соответствии с Законом № 152-ФЗ вправе поручить обработку персональных данных третьему лицу с согласия субъекта персональных данных. Такая обработка персональных данных осуществляется только на основании договора, заключенного между Организацией и третьим лицом, в котором должны быть определены:</w:t>
      </w:r>
    </w:p>
    <w:p w14:paraId="452888D4"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перечень действий (операций) с персональными данными, которые будут совершаться третьим лицом, осуществляющим обработку персональных данных;</w:t>
      </w:r>
    </w:p>
    <w:p w14:paraId="3F15F3D3"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перечень персональных данных;</w:t>
      </w:r>
    </w:p>
    <w:p w14:paraId="4837B214"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требования, предусмотренные частью 5 статьи 18 и статьей 18.1 Закона №152-ФЗ;</w:t>
      </w:r>
    </w:p>
    <w:p w14:paraId="1BB78D99"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подтверждающую принятие мер и соблюдение в целях исполнения поручения оператора требований, установленных в соответствии со статьей 18.1 Закона №152-ФЗ;</w:t>
      </w:r>
    </w:p>
    <w:p w14:paraId="6BBFE25F"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обязанность обеспечивать безопасность персональных данных при их обработке;</w:t>
      </w:r>
    </w:p>
    <w:p w14:paraId="3B5C54C4"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требования к защите обрабатываемых персональных данных в соответствии со статьей 19 Закона №152-ФЗ;</w:t>
      </w:r>
    </w:p>
    <w:p w14:paraId="602CBF97"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требование об уведомлении оператора о случаях, предусмотренных частью 3.1 статьи 21 Закона №152-ФЗ;</w:t>
      </w:r>
    </w:p>
    <w:p w14:paraId="2FBEDC46"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цели обработки персональных данных;</w:t>
      </w:r>
    </w:p>
    <w:p w14:paraId="481529CB" w14:textId="77777777" w:rsidR="009C7C4E" w:rsidRDefault="00000000">
      <w:pPr>
        <w:pStyle w:val="26"/>
        <w:numPr>
          <w:ilvl w:val="0"/>
          <w:numId w:val="12"/>
        </w:numPr>
        <w:shd w:val="clear" w:color="auto" w:fill="auto"/>
        <w:spacing w:after="0" w:line="360" w:lineRule="auto"/>
        <w:ind w:firstLine="851"/>
        <w:jc w:val="both"/>
        <w:rPr>
          <w:rFonts w:ascii="Arial" w:hAnsi="Arial" w:cs="Arial"/>
          <w:sz w:val="24"/>
          <w:szCs w:val="24"/>
        </w:rPr>
      </w:pPr>
      <w:r>
        <w:rPr>
          <w:rFonts w:ascii="Arial" w:hAnsi="Arial" w:cs="Arial"/>
          <w:sz w:val="24"/>
          <w:szCs w:val="24"/>
        </w:rPr>
        <w:t>обязанности третьего лица соблюдать конфиденциальность персональных данных и обеспечивать их безопасность при обработке, а также требования к защите обрабатываемых персональных данных.</w:t>
      </w:r>
    </w:p>
    <w:p w14:paraId="6EF12BB5"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lastRenderedPageBreak/>
        <w:t>Организация несет ответственность перед субъектом персональных данных за действия лиц, которым Организация поручает обработку персональных данных субъекта персональных данных.</w:t>
      </w:r>
    </w:p>
    <w:p w14:paraId="3526AC3A"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Организация осуществляет передачу персональных данных государственным органам в рамках их полномочий в соответствии с законодательством Российской Федерации.</w:t>
      </w:r>
    </w:p>
    <w:p w14:paraId="27A9EF15"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Доступ к обрабатываемым персональным данным предоставляется только тем работникам Организации, которым он необходим в связи с исполнением ими своих должностных обязанностей и с соблюдением принципов персональной ответственности.</w:t>
      </w:r>
    </w:p>
    <w:p w14:paraId="3D45D371"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В случае подтверждения факта неточности персональных данных или неправомерности их обработки, персональные данные подлежат их актуализации Организацией, а обработка должна быть прекращена, соответственно.</w:t>
      </w:r>
    </w:p>
    <w:p w14:paraId="3ACD7596"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724C5AB" w14:textId="77777777" w:rsidR="009C7C4E" w:rsidRDefault="00000000">
      <w:pPr>
        <w:pStyle w:val="26"/>
        <w:numPr>
          <w:ilvl w:val="0"/>
          <w:numId w:val="13"/>
        </w:numPr>
        <w:shd w:val="clear" w:color="auto" w:fill="auto"/>
        <w:spacing w:after="0" w:line="360" w:lineRule="auto"/>
        <w:ind w:firstLine="851"/>
        <w:jc w:val="both"/>
        <w:rPr>
          <w:rFonts w:ascii="Arial" w:hAnsi="Arial" w:cs="Arial"/>
          <w:sz w:val="24"/>
          <w:szCs w:val="24"/>
        </w:rPr>
      </w:pPr>
      <w:r>
        <w:rPr>
          <w:rFonts w:ascii="Arial" w:hAnsi="Arial" w:cs="Arial"/>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8C02A94" w14:textId="77777777" w:rsidR="009C7C4E" w:rsidRDefault="00000000">
      <w:pPr>
        <w:pStyle w:val="26"/>
        <w:numPr>
          <w:ilvl w:val="0"/>
          <w:numId w:val="13"/>
        </w:numPr>
        <w:shd w:val="clear" w:color="auto" w:fill="auto"/>
        <w:spacing w:after="0" w:line="360" w:lineRule="auto"/>
        <w:ind w:firstLine="851"/>
        <w:jc w:val="both"/>
        <w:rPr>
          <w:rFonts w:ascii="Arial" w:hAnsi="Arial" w:cs="Arial"/>
          <w:sz w:val="24"/>
          <w:szCs w:val="24"/>
        </w:rPr>
      </w:pPr>
      <w:r>
        <w:rPr>
          <w:rFonts w:ascii="Arial" w:hAnsi="Arial" w:cs="Arial"/>
          <w:sz w:val="24"/>
          <w:szCs w:val="24"/>
        </w:rPr>
        <w:t>оператор не вправе осуществлять обработку без согласия субъекта персональных данных на основаниях, предусмотренных Законом № 152-ФЗ или иными федеральными законами;</w:t>
      </w:r>
    </w:p>
    <w:p w14:paraId="5F2E5A89" w14:textId="77777777" w:rsidR="009C7C4E" w:rsidRDefault="00000000">
      <w:pPr>
        <w:pStyle w:val="26"/>
        <w:numPr>
          <w:ilvl w:val="0"/>
          <w:numId w:val="13"/>
        </w:numPr>
        <w:shd w:val="clear" w:color="auto" w:fill="auto"/>
        <w:spacing w:after="0" w:line="360" w:lineRule="auto"/>
        <w:ind w:firstLine="851"/>
        <w:jc w:val="both"/>
        <w:rPr>
          <w:rFonts w:ascii="Arial" w:hAnsi="Arial" w:cs="Arial"/>
          <w:sz w:val="24"/>
          <w:szCs w:val="24"/>
        </w:rPr>
      </w:pPr>
      <w:r>
        <w:rPr>
          <w:rFonts w:ascii="Arial" w:hAnsi="Arial" w:cs="Arial"/>
          <w:sz w:val="24"/>
          <w:szCs w:val="24"/>
        </w:rPr>
        <w:t>иное не предусмотрено иным соглашением между оператором и субъектом персональных данных.</w:t>
      </w:r>
    </w:p>
    <w:p w14:paraId="105433C2"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При осуществлении хранения персональных данных Организация использует базы данных, находящиеся на территории Российской Федерации, в соответствии с ч. 5 ст. 18 Закона № 152-ФЗ.</w:t>
      </w:r>
    </w:p>
    <w:p w14:paraId="095241DE" w14:textId="77777777" w:rsidR="009C7C4E" w:rsidRDefault="00000000">
      <w:pPr>
        <w:pStyle w:val="26"/>
        <w:numPr>
          <w:ilvl w:val="0"/>
          <w:numId w:val="6"/>
        </w:numPr>
        <w:shd w:val="clear" w:color="auto" w:fill="auto"/>
        <w:tabs>
          <w:tab w:val="left" w:pos="1418"/>
        </w:tabs>
        <w:spacing w:after="0" w:line="360" w:lineRule="auto"/>
        <w:ind w:firstLine="740"/>
        <w:jc w:val="both"/>
        <w:rPr>
          <w:rFonts w:ascii="Arial" w:hAnsi="Arial" w:cs="Arial"/>
          <w:sz w:val="24"/>
          <w:szCs w:val="24"/>
        </w:rPr>
      </w:pPr>
      <w:r>
        <w:rPr>
          <w:rFonts w:ascii="Arial" w:hAnsi="Arial" w:cs="Arial"/>
          <w:sz w:val="24"/>
          <w:szCs w:val="24"/>
        </w:rPr>
        <w:t>Организация обязана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14:paraId="33B59174" w14:textId="77777777" w:rsidR="009C7C4E" w:rsidRDefault="009C7C4E">
      <w:pPr>
        <w:pStyle w:val="26"/>
        <w:shd w:val="clear" w:color="auto" w:fill="auto"/>
        <w:tabs>
          <w:tab w:val="left" w:pos="1418"/>
        </w:tabs>
        <w:spacing w:after="0" w:line="240" w:lineRule="auto"/>
        <w:ind w:left="740" w:firstLine="0"/>
        <w:jc w:val="both"/>
        <w:rPr>
          <w:rFonts w:ascii="Arial" w:hAnsi="Arial" w:cs="Arial"/>
          <w:sz w:val="24"/>
          <w:szCs w:val="24"/>
        </w:rPr>
      </w:pPr>
    </w:p>
    <w:p w14:paraId="5799E4A2" w14:textId="77777777" w:rsidR="009C7C4E" w:rsidRDefault="00000000">
      <w:pPr>
        <w:pStyle w:val="26"/>
        <w:shd w:val="clear" w:color="auto" w:fill="auto"/>
        <w:tabs>
          <w:tab w:val="left" w:pos="1418"/>
        </w:tabs>
        <w:spacing w:after="0" w:line="360" w:lineRule="auto"/>
        <w:ind w:left="740" w:firstLine="0"/>
        <w:jc w:val="center"/>
        <w:rPr>
          <w:rFonts w:ascii="Arial" w:hAnsi="Arial" w:cs="Arial"/>
          <w:sz w:val="24"/>
          <w:szCs w:val="24"/>
        </w:rPr>
      </w:pPr>
      <w:r>
        <w:rPr>
          <w:rStyle w:val="afb"/>
          <w:rFonts w:ascii="Arial" w:hAnsi="Arial" w:cs="Arial"/>
        </w:rPr>
        <w:t>7. ПРАВА И ОБЯЗАННОСТИ ОРГАНИЗАЦИИ И СУБЪЕКТОВ ПЕРСОНАЛЬНЫХ ДАННЫХ</w:t>
      </w:r>
    </w:p>
    <w:p w14:paraId="45E4FE5B" w14:textId="77777777" w:rsidR="009C7C4E" w:rsidRDefault="00000000">
      <w:pPr>
        <w:pStyle w:val="26"/>
        <w:numPr>
          <w:ilvl w:val="1"/>
          <w:numId w:val="14"/>
        </w:numPr>
        <w:shd w:val="clear" w:color="auto" w:fill="auto"/>
        <w:tabs>
          <w:tab w:val="left" w:pos="1461"/>
        </w:tabs>
        <w:spacing w:after="0" w:line="360" w:lineRule="auto"/>
        <w:rPr>
          <w:rFonts w:ascii="Arial" w:hAnsi="Arial" w:cs="Arial"/>
          <w:sz w:val="24"/>
          <w:szCs w:val="24"/>
        </w:rPr>
      </w:pPr>
      <w:r>
        <w:rPr>
          <w:rFonts w:ascii="Arial" w:hAnsi="Arial" w:cs="Arial"/>
          <w:sz w:val="24"/>
          <w:szCs w:val="24"/>
        </w:rPr>
        <w:t>Субъект персональных данных в соответствии с Законом № 152-ФЗ имеет право:</w:t>
      </w:r>
    </w:p>
    <w:p w14:paraId="7CFECB49" w14:textId="77777777" w:rsidR="009C7C4E" w:rsidRDefault="00000000">
      <w:pPr>
        <w:pStyle w:val="26"/>
        <w:numPr>
          <w:ilvl w:val="0"/>
          <w:numId w:val="15"/>
        </w:numPr>
        <w:shd w:val="clear" w:color="auto" w:fill="auto"/>
        <w:spacing w:after="0" w:line="360" w:lineRule="auto"/>
        <w:ind w:firstLine="709"/>
        <w:jc w:val="both"/>
        <w:rPr>
          <w:rFonts w:ascii="Arial" w:hAnsi="Arial" w:cs="Arial"/>
          <w:sz w:val="24"/>
          <w:szCs w:val="24"/>
        </w:rPr>
      </w:pPr>
      <w:r>
        <w:rPr>
          <w:rFonts w:ascii="Arial" w:hAnsi="Arial" w:cs="Arial"/>
          <w:sz w:val="24"/>
          <w:szCs w:val="24"/>
        </w:rPr>
        <w:t>свободно, своей волей и в своем интересе предоставлять свои персональные данные и давать согласие на их обработку;</w:t>
      </w:r>
    </w:p>
    <w:p w14:paraId="55C9B4BE" w14:textId="77777777" w:rsidR="009C7C4E" w:rsidRDefault="00000000">
      <w:pPr>
        <w:pStyle w:val="26"/>
        <w:numPr>
          <w:ilvl w:val="0"/>
          <w:numId w:val="15"/>
        </w:numPr>
        <w:shd w:val="clear" w:color="auto" w:fill="auto"/>
        <w:spacing w:after="0" w:line="360" w:lineRule="auto"/>
        <w:ind w:firstLine="709"/>
        <w:jc w:val="both"/>
        <w:rPr>
          <w:rFonts w:ascii="Arial" w:hAnsi="Arial" w:cs="Arial"/>
          <w:sz w:val="24"/>
          <w:szCs w:val="24"/>
        </w:rPr>
      </w:pPr>
      <w:r>
        <w:rPr>
          <w:rFonts w:ascii="Arial" w:hAnsi="Arial" w:cs="Arial"/>
          <w:sz w:val="24"/>
          <w:szCs w:val="24"/>
        </w:rPr>
        <w:lastRenderedPageBreak/>
        <w:t>направлять в Организацию обращения,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Российской Федерации;</w:t>
      </w:r>
    </w:p>
    <w:p w14:paraId="3627B55D" w14:textId="77777777" w:rsidR="009C7C4E" w:rsidRDefault="00000000">
      <w:pPr>
        <w:pStyle w:val="26"/>
        <w:numPr>
          <w:ilvl w:val="0"/>
          <w:numId w:val="15"/>
        </w:numPr>
        <w:shd w:val="clear" w:color="auto" w:fill="auto"/>
        <w:spacing w:after="0" w:line="360" w:lineRule="auto"/>
        <w:ind w:firstLine="709"/>
        <w:jc w:val="both"/>
        <w:rPr>
          <w:rFonts w:ascii="Arial" w:hAnsi="Arial" w:cs="Arial"/>
          <w:sz w:val="24"/>
          <w:szCs w:val="24"/>
        </w:rPr>
      </w:pPr>
      <w:r>
        <w:rPr>
          <w:rFonts w:ascii="Arial" w:hAnsi="Arial" w:cs="Arial"/>
          <w:sz w:val="24"/>
          <w:szCs w:val="24"/>
        </w:rPr>
        <w:t>требовать от Организации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 и законных интересов, в том числе право на возмещение убытков и (или) компенсацию морального вреда в судебном порядке;</w:t>
      </w:r>
    </w:p>
    <w:p w14:paraId="2C65908C" w14:textId="77777777" w:rsidR="009C7C4E" w:rsidRDefault="00000000">
      <w:pPr>
        <w:pStyle w:val="26"/>
        <w:numPr>
          <w:ilvl w:val="0"/>
          <w:numId w:val="15"/>
        </w:numPr>
        <w:shd w:val="clear" w:color="auto" w:fill="auto"/>
        <w:spacing w:after="0" w:line="360" w:lineRule="auto"/>
        <w:ind w:firstLine="709"/>
        <w:jc w:val="both"/>
        <w:rPr>
          <w:rFonts w:ascii="Arial" w:hAnsi="Arial" w:cs="Arial"/>
          <w:sz w:val="24"/>
          <w:szCs w:val="24"/>
        </w:rPr>
      </w:pPr>
      <w:r>
        <w:rPr>
          <w:rFonts w:ascii="Arial" w:hAnsi="Arial" w:cs="Arial"/>
          <w:sz w:val="24"/>
          <w:szCs w:val="24"/>
        </w:rPr>
        <w:t>обратиться с требованием к Организации прекратить обработку своих персональных данных, а также отозвать предоставленное согласие на обработку персональных данных;</w:t>
      </w:r>
    </w:p>
    <w:p w14:paraId="4F670394" w14:textId="77777777" w:rsidR="009C7C4E" w:rsidRDefault="00000000">
      <w:pPr>
        <w:pStyle w:val="26"/>
        <w:numPr>
          <w:ilvl w:val="0"/>
          <w:numId w:val="15"/>
        </w:numPr>
        <w:shd w:val="clear" w:color="auto" w:fill="auto"/>
        <w:spacing w:after="0" w:line="360" w:lineRule="auto"/>
        <w:ind w:firstLine="709"/>
        <w:jc w:val="both"/>
        <w:rPr>
          <w:rFonts w:ascii="Arial" w:hAnsi="Arial" w:cs="Arial"/>
          <w:sz w:val="24"/>
          <w:szCs w:val="24"/>
        </w:rPr>
      </w:pPr>
      <w:r>
        <w:rPr>
          <w:rFonts w:ascii="Arial" w:hAnsi="Arial" w:cs="Arial"/>
          <w:sz w:val="24"/>
          <w:szCs w:val="24"/>
        </w:rPr>
        <w:t>осуществлять иные права, предусмотренные законодательством Российской Федерации.</w:t>
      </w:r>
    </w:p>
    <w:p w14:paraId="3E0131DD" w14:textId="77777777" w:rsidR="009C7C4E" w:rsidRDefault="00000000">
      <w:pPr>
        <w:pStyle w:val="26"/>
        <w:numPr>
          <w:ilvl w:val="1"/>
          <w:numId w:val="14"/>
        </w:numPr>
        <w:shd w:val="clear" w:color="auto" w:fill="auto"/>
        <w:tabs>
          <w:tab w:val="left" w:pos="1461"/>
        </w:tabs>
        <w:spacing w:after="0" w:line="360" w:lineRule="auto"/>
        <w:rPr>
          <w:rFonts w:ascii="Arial" w:hAnsi="Arial" w:cs="Arial"/>
          <w:sz w:val="24"/>
          <w:szCs w:val="24"/>
        </w:rPr>
      </w:pPr>
      <w:r>
        <w:rPr>
          <w:rFonts w:ascii="Arial" w:hAnsi="Arial" w:cs="Arial"/>
          <w:sz w:val="24"/>
          <w:szCs w:val="24"/>
        </w:rPr>
        <w:t xml:space="preserve"> Организация в соответствии с требованиями Закона № 152-ФЗ обязана:</w:t>
      </w:r>
    </w:p>
    <w:p w14:paraId="4EE2B0BE"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14:paraId="69A35179"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97970BD"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вести учет обращений субъектов персональных данных;</w:t>
      </w:r>
    </w:p>
    <w:p w14:paraId="02E6DE14"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не раскрывать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6DE24974"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в случае получения персональных данных не от субъекта персональных данных до начала обработки персональных данных предоставить субъекту персональных данных информацию, предусмотренную Законом № 152-ФЗ, с учетом установленных законодательством Российской Федерации исключений;</w:t>
      </w:r>
    </w:p>
    <w:p w14:paraId="1D28DD15"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 xml:space="preserve">разъяснить субъекту персональных данных юридические последствия отказа предоставить персональные данные и (или) дать согласие на обработку персональных данных, если предоставление персональных данных и (или) получение </w:t>
      </w:r>
      <w:r>
        <w:rPr>
          <w:rFonts w:ascii="Arial" w:hAnsi="Arial" w:cs="Arial"/>
          <w:sz w:val="24"/>
          <w:szCs w:val="24"/>
        </w:rPr>
        <w:lastRenderedPageBreak/>
        <w:t>согласия на обработку персональных данных является обязательным в соответствии с законодательством Российской Федерации;</w:t>
      </w:r>
    </w:p>
    <w:p w14:paraId="43B63570"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прекратить обработку и уничтожить персональные данные в случаях:</w:t>
      </w:r>
    </w:p>
    <w:p w14:paraId="402CD61D"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достижения целей (цели) обработки персональных данных или в случае утраты необходимости в достижении цели (целей) обработки персональных данных, если иное не установлено Законом № 152-ФЗ или иными применимыми нормативными правовыми актами Российской Федерации;</w:t>
      </w:r>
    </w:p>
    <w:p w14:paraId="131EFADE"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отзыва субъектом персональных данных своего согласия на обработку персональных данных;</w:t>
      </w:r>
    </w:p>
    <w:p w14:paraId="268AD271"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предъявлении субъектом персональных данных требования о прекращении обработки персональных данных, если иное не установлено Законом № 152-ФЗ;</w:t>
      </w:r>
    </w:p>
    <w:p w14:paraId="36B810F1"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выявления неправомерной обработки Организацией персональных данных (при невозможности обеспечить правомерность обработки).</w:t>
      </w:r>
    </w:p>
    <w:p w14:paraId="4E6EC9DD"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B42F4BC"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уведомить Роскомнадзор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порядке и сроки, установленные законодательством о персональных данных;</w:t>
      </w:r>
    </w:p>
    <w:p w14:paraId="22B394C9"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сообщать в Роскомнадзор, по запросу этого органа необходимую информацию;</w:t>
      </w:r>
    </w:p>
    <w:p w14:paraId="5E5F973E" w14:textId="77777777" w:rsidR="009C7C4E" w:rsidRDefault="00000000">
      <w:pPr>
        <w:pStyle w:val="26"/>
        <w:numPr>
          <w:ilvl w:val="0"/>
          <w:numId w:val="16"/>
        </w:numPr>
        <w:shd w:val="clear" w:color="auto" w:fill="auto"/>
        <w:spacing w:after="0" w:line="360" w:lineRule="auto"/>
        <w:ind w:firstLine="709"/>
        <w:jc w:val="both"/>
        <w:rPr>
          <w:rFonts w:ascii="Arial" w:hAnsi="Arial" w:cs="Arial"/>
          <w:sz w:val="24"/>
          <w:szCs w:val="24"/>
        </w:rPr>
      </w:pPr>
      <w:r>
        <w:rPr>
          <w:rFonts w:ascii="Arial" w:hAnsi="Arial" w:cs="Arial"/>
          <w:sz w:val="24"/>
          <w:szCs w:val="24"/>
        </w:rPr>
        <w:t>выполнять иные обязанности, предусмотренные законодательством Российской Федерации.</w:t>
      </w:r>
    </w:p>
    <w:p w14:paraId="143A1685" w14:textId="77777777" w:rsidR="009C7C4E" w:rsidRDefault="00000000">
      <w:pPr>
        <w:pStyle w:val="26"/>
        <w:numPr>
          <w:ilvl w:val="1"/>
          <w:numId w:val="14"/>
        </w:numPr>
        <w:shd w:val="clear" w:color="auto" w:fill="auto"/>
        <w:tabs>
          <w:tab w:val="left" w:pos="1436"/>
        </w:tabs>
        <w:spacing w:after="0" w:line="360" w:lineRule="auto"/>
        <w:rPr>
          <w:rFonts w:ascii="Arial" w:hAnsi="Arial" w:cs="Arial"/>
          <w:sz w:val="24"/>
          <w:szCs w:val="24"/>
        </w:rPr>
      </w:pPr>
      <w:r>
        <w:rPr>
          <w:rFonts w:ascii="Arial" w:hAnsi="Arial" w:cs="Arial"/>
          <w:sz w:val="24"/>
          <w:szCs w:val="24"/>
        </w:rPr>
        <w:t>Организация в соответствии с требованиями Закона № 152-ФЗ имеет право:</w:t>
      </w:r>
    </w:p>
    <w:p w14:paraId="137E9C80"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отстаивать свои интересы в суде;</w:t>
      </w:r>
    </w:p>
    <w:p w14:paraId="7B46861B"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обрабатывать персональные данные субъектов персональных данных в отсутствие согласия на обработку персональных данных в случаях, предусмотренных Законом № 152- ФЗ;</w:t>
      </w:r>
    </w:p>
    <w:p w14:paraId="5B93AF12"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 xml:space="preserve">осуществлять передачу персональных данных субъектов персональных данных третьим лицам, государственным органам, муниципальным органам власти, государственным учреждениям, государственным внебюджетным фондам, иным лицам </w:t>
      </w:r>
      <w:r>
        <w:rPr>
          <w:rFonts w:ascii="Arial" w:hAnsi="Arial" w:cs="Arial"/>
          <w:sz w:val="24"/>
          <w:szCs w:val="24"/>
        </w:rPr>
        <w:lastRenderedPageBreak/>
        <w:t>(если применимо), если это предусмотрено действующим законодательством (налоговые, правоохранительные органы и др.) или имеется согласие субъекта на такую передачу;</w:t>
      </w:r>
    </w:p>
    <w:p w14:paraId="4BB029B8"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поручить обработку персональных данных субъектов персональных данных третьим лицам при наличии соответствующих правовых оснований и соблюдении требований Закона № 152-ФЗ;</w:t>
      </w:r>
    </w:p>
    <w:p w14:paraId="403D4C10"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отказать субъекту персональных данных в предоставлении сведений об обработке его персональных данных в случаях, предусмотренных Законом № 152-ФЗ;</w:t>
      </w:r>
    </w:p>
    <w:p w14:paraId="0A9BE1F3"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№152-ФЗ и принятыми в соответствии с ним нормативными правовыми актами, если иное не предусмотрено законодательством Российской Федерации;</w:t>
      </w:r>
    </w:p>
    <w:p w14:paraId="1937DC7B"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самостоятельно, с учетом требований Закона № 152-ФЗ, 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персональных данных, а также от иных неправомерных действий в отношении персональных данных на основании проведенной оценки актуальных угроз безопасности персональных данных, а также определять порядок реализации указанных мер и проводить оценку эффективности принимаемых мер;</w:t>
      </w:r>
    </w:p>
    <w:p w14:paraId="0F120CD0" w14:textId="77777777" w:rsidR="009C7C4E" w:rsidRDefault="00000000">
      <w:pPr>
        <w:pStyle w:val="26"/>
        <w:numPr>
          <w:ilvl w:val="0"/>
          <w:numId w:val="17"/>
        </w:numPr>
        <w:shd w:val="clear" w:color="auto" w:fill="auto"/>
        <w:spacing w:after="0" w:line="360" w:lineRule="auto"/>
        <w:ind w:firstLine="709"/>
        <w:jc w:val="both"/>
        <w:rPr>
          <w:rFonts w:ascii="Arial" w:hAnsi="Arial" w:cs="Arial"/>
          <w:sz w:val="24"/>
          <w:szCs w:val="24"/>
        </w:rPr>
      </w:pPr>
      <w:r>
        <w:rPr>
          <w:rFonts w:ascii="Arial" w:hAnsi="Arial" w:cs="Arial"/>
          <w:sz w:val="24"/>
          <w:szCs w:val="24"/>
        </w:rPr>
        <w:t>реализовывать иные права, предусмотренные законодательством Российской Федерации.</w:t>
      </w:r>
    </w:p>
    <w:p w14:paraId="42824EE5" w14:textId="77777777" w:rsidR="009C7C4E" w:rsidRDefault="009C7C4E">
      <w:pPr>
        <w:pStyle w:val="26"/>
        <w:shd w:val="clear" w:color="auto" w:fill="auto"/>
        <w:tabs>
          <w:tab w:val="left" w:pos="1418"/>
        </w:tabs>
        <w:spacing w:after="0" w:line="360" w:lineRule="auto"/>
        <w:ind w:left="709" w:firstLine="0"/>
        <w:jc w:val="both"/>
        <w:rPr>
          <w:rFonts w:ascii="Arial" w:hAnsi="Arial" w:cs="Arial"/>
          <w:sz w:val="24"/>
          <w:szCs w:val="24"/>
        </w:rPr>
      </w:pPr>
    </w:p>
    <w:p w14:paraId="1C197E09" w14:textId="77777777" w:rsidR="009C7C4E" w:rsidRDefault="00000000">
      <w:pPr>
        <w:pStyle w:val="26"/>
        <w:numPr>
          <w:ilvl w:val="0"/>
          <w:numId w:val="14"/>
        </w:numPr>
        <w:shd w:val="clear" w:color="auto" w:fill="auto"/>
        <w:tabs>
          <w:tab w:val="left" w:pos="1418"/>
        </w:tabs>
        <w:spacing w:after="0" w:line="360" w:lineRule="auto"/>
        <w:jc w:val="center"/>
        <w:rPr>
          <w:rFonts w:ascii="Arial" w:hAnsi="Arial" w:cs="Arial"/>
          <w:b/>
          <w:bCs/>
          <w:sz w:val="24"/>
          <w:szCs w:val="24"/>
        </w:rPr>
      </w:pPr>
      <w:r>
        <w:rPr>
          <w:rFonts w:ascii="Arial" w:hAnsi="Arial" w:cs="Arial"/>
          <w:b/>
          <w:bCs/>
          <w:sz w:val="24"/>
          <w:szCs w:val="24"/>
        </w:rPr>
        <w:t>КОНФИДЕНЦИАЛЬНОСТЬ ПЕРСОНАЛЬНЫХ ДАННЫХ</w:t>
      </w:r>
    </w:p>
    <w:p w14:paraId="1904E6C1" w14:textId="77777777" w:rsidR="009C7C4E" w:rsidRDefault="00000000">
      <w:pPr>
        <w:pStyle w:val="26"/>
        <w:numPr>
          <w:ilvl w:val="1"/>
          <w:numId w:val="14"/>
        </w:numPr>
        <w:shd w:val="clear" w:color="auto" w:fill="auto"/>
        <w:tabs>
          <w:tab w:val="left" w:pos="1417"/>
        </w:tabs>
        <w:spacing w:after="0" w:line="360" w:lineRule="auto"/>
        <w:ind w:left="0" w:firstLine="709"/>
        <w:jc w:val="both"/>
        <w:rPr>
          <w:rFonts w:ascii="Arial" w:hAnsi="Arial" w:cs="Arial"/>
          <w:sz w:val="24"/>
          <w:szCs w:val="24"/>
        </w:rPr>
      </w:pPr>
      <w:r>
        <w:rPr>
          <w:rFonts w:ascii="Arial" w:hAnsi="Arial" w:cs="Arial"/>
          <w:sz w:val="24"/>
          <w:szCs w:val="24"/>
        </w:rPr>
        <w:t>Доступ к персональным данным ограничивается в соответствии с законодательством Российской Федерации.</w:t>
      </w:r>
    </w:p>
    <w:p w14:paraId="6C153887" w14:textId="77777777" w:rsidR="009C7C4E" w:rsidRDefault="00000000">
      <w:pPr>
        <w:pStyle w:val="26"/>
        <w:numPr>
          <w:ilvl w:val="1"/>
          <w:numId w:val="14"/>
        </w:numPr>
        <w:shd w:val="clear" w:color="auto" w:fill="auto"/>
        <w:tabs>
          <w:tab w:val="left" w:pos="1417"/>
        </w:tabs>
        <w:spacing w:after="0" w:line="360" w:lineRule="auto"/>
        <w:ind w:left="0" w:firstLine="709"/>
        <w:jc w:val="both"/>
        <w:rPr>
          <w:rFonts w:ascii="Arial" w:hAnsi="Arial" w:cs="Arial"/>
          <w:sz w:val="24"/>
          <w:szCs w:val="24"/>
        </w:rPr>
      </w:pPr>
      <w:r>
        <w:rPr>
          <w:rFonts w:ascii="Arial" w:hAnsi="Arial" w:cs="Arial"/>
          <w:sz w:val="24"/>
          <w:szCs w:val="24"/>
        </w:rPr>
        <w:t>Доступ к обрабатываемым персональных данных предоставляется только тем работникам Организации, которым он необходим в связи с исполнением ими своих должностных обязанностей и определенным приказом директора или лица им уполномоченного.</w:t>
      </w:r>
    </w:p>
    <w:p w14:paraId="052678A6" w14:textId="77777777" w:rsidR="009C7C4E" w:rsidRDefault="00000000">
      <w:pPr>
        <w:pStyle w:val="26"/>
        <w:numPr>
          <w:ilvl w:val="1"/>
          <w:numId w:val="14"/>
        </w:numPr>
        <w:shd w:val="clear" w:color="auto" w:fill="auto"/>
        <w:tabs>
          <w:tab w:val="left" w:pos="1417"/>
        </w:tabs>
        <w:spacing w:after="0" w:line="360" w:lineRule="auto"/>
        <w:ind w:left="0" w:firstLine="709"/>
        <w:jc w:val="both"/>
        <w:rPr>
          <w:rFonts w:ascii="Arial" w:hAnsi="Arial" w:cs="Arial"/>
          <w:sz w:val="24"/>
          <w:szCs w:val="24"/>
        </w:rPr>
      </w:pPr>
      <w:r>
        <w:rPr>
          <w:rFonts w:ascii="Arial" w:hAnsi="Arial" w:cs="Arial"/>
          <w:sz w:val="24"/>
          <w:szCs w:val="24"/>
        </w:rPr>
        <w:t>Работники Организации, получившие доступ к персональным данным, принимают на себя обязательства по обеспечению конфиденциальности и безопасности обрабатываемых персональных данных.</w:t>
      </w:r>
    </w:p>
    <w:p w14:paraId="2FEF3778" w14:textId="77777777" w:rsidR="009C7C4E" w:rsidRDefault="00000000">
      <w:pPr>
        <w:pStyle w:val="26"/>
        <w:numPr>
          <w:ilvl w:val="1"/>
          <w:numId w:val="14"/>
        </w:numPr>
        <w:shd w:val="clear" w:color="auto" w:fill="auto"/>
        <w:tabs>
          <w:tab w:val="left" w:pos="1417"/>
        </w:tabs>
        <w:spacing w:after="0" w:line="360" w:lineRule="auto"/>
        <w:ind w:left="0" w:firstLine="709"/>
        <w:jc w:val="both"/>
        <w:rPr>
          <w:rFonts w:ascii="Arial" w:hAnsi="Arial" w:cs="Arial"/>
          <w:sz w:val="24"/>
          <w:szCs w:val="24"/>
        </w:rPr>
      </w:pPr>
      <w:r>
        <w:rPr>
          <w:rFonts w:ascii="Arial" w:hAnsi="Arial" w:cs="Arial"/>
          <w:sz w:val="24"/>
          <w:szCs w:val="24"/>
        </w:rPr>
        <w:t xml:space="preserve">Организация не раскрывает третьим лицам и не распространяет персональных данных без согласия на это субъекта персональных данных, если иное не </w:t>
      </w:r>
      <w:r>
        <w:rPr>
          <w:rFonts w:ascii="Arial" w:hAnsi="Arial" w:cs="Arial"/>
          <w:sz w:val="24"/>
          <w:szCs w:val="24"/>
        </w:rPr>
        <w:lastRenderedPageBreak/>
        <w:t>предусмотрено законодательством Российской Федерации.</w:t>
      </w:r>
    </w:p>
    <w:p w14:paraId="072FD528" w14:textId="77777777" w:rsidR="009C7C4E" w:rsidRDefault="00000000">
      <w:pPr>
        <w:pStyle w:val="26"/>
        <w:numPr>
          <w:ilvl w:val="1"/>
          <w:numId w:val="14"/>
        </w:numPr>
        <w:shd w:val="clear" w:color="auto" w:fill="auto"/>
        <w:tabs>
          <w:tab w:val="left" w:pos="1417"/>
        </w:tabs>
        <w:spacing w:after="0" w:line="360" w:lineRule="auto"/>
        <w:ind w:left="0" w:firstLine="709"/>
        <w:jc w:val="both"/>
        <w:rPr>
          <w:rFonts w:ascii="Arial" w:hAnsi="Arial" w:cs="Arial"/>
          <w:sz w:val="24"/>
          <w:szCs w:val="24"/>
        </w:rPr>
      </w:pPr>
      <w:r>
        <w:rPr>
          <w:rFonts w:ascii="Arial" w:hAnsi="Arial" w:cs="Arial"/>
          <w:sz w:val="24"/>
          <w:szCs w:val="24"/>
        </w:rPr>
        <w:t>Третьи лица, получившие доступ к персональным данным, или осуществляющие обработку персональных данных по поручению Организации, обязуются соблюдать требования договоров и соглашений с Организацией в части обеспечения конфиденциальности и безопасности персональных данных.</w:t>
      </w:r>
    </w:p>
    <w:p w14:paraId="51111BD9" w14:textId="77777777" w:rsidR="009C7C4E" w:rsidRDefault="009C7C4E">
      <w:pPr>
        <w:pStyle w:val="26"/>
        <w:shd w:val="clear" w:color="auto" w:fill="auto"/>
        <w:tabs>
          <w:tab w:val="left" w:pos="1417"/>
        </w:tabs>
        <w:spacing w:after="0" w:line="360" w:lineRule="auto"/>
        <w:ind w:left="709" w:firstLine="0"/>
        <w:jc w:val="both"/>
        <w:rPr>
          <w:rFonts w:ascii="Arial" w:hAnsi="Arial" w:cs="Arial"/>
          <w:sz w:val="24"/>
          <w:szCs w:val="24"/>
        </w:rPr>
      </w:pPr>
    </w:p>
    <w:p w14:paraId="18663624" w14:textId="77777777" w:rsidR="009C7C4E" w:rsidRDefault="00000000">
      <w:pPr>
        <w:pStyle w:val="26"/>
        <w:numPr>
          <w:ilvl w:val="0"/>
          <w:numId w:val="14"/>
        </w:numPr>
        <w:shd w:val="clear" w:color="auto" w:fill="auto"/>
        <w:tabs>
          <w:tab w:val="left" w:pos="1417"/>
        </w:tabs>
        <w:spacing w:after="0" w:line="360" w:lineRule="auto"/>
        <w:jc w:val="center"/>
        <w:rPr>
          <w:rFonts w:ascii="Arial" w:hAnsi="Arial" w:cs="Arial"/>
          <w:b/>
          <w:bCs/>
          <w:sz w:val="24"/>
          <w:szCs w:val="24"/>
        </w:rPr>
      </w:pPr>
      <w:r>
        <w:rPr>
          <w:rFonts w:ascii="Arial" w:hAnsi="Arial" w:cs="Arial"/>
          <w:b/>
          <w:bCs/>
          <w:sz w:val="24"/>
          <w:szCs w:val="24"/>
        </w:rPr>
        <w:t>БЕЗОПАСНОСТЬ ПЕРСОНАЛЬНЫХ ДАННЫХ</w:t>
      </w:r>
    </w:p>
    <w:p w14:paraId="2437C28B" w14:textId="77777777" w:rsidR="009C7C4E" w:rsidRDefault="00000000">
      <w:pPr>
        <w:pStyle w:val="26"/>
        <w:numPr>
          <w:ilvl w:val="1"/>
          <w:numId w:val="18"/>
        </w:numPr>
        <w:shd w:val="clear" w:color="auto" w:fill="auto"/>
        <w:tabs>
          <w:tab w:val="left" w:pos="1418"/>
        </w:tabs>
        <w:spacing w:after="0" w:line="360" w:lineRule="auto"/>
        <w:ind w:left="0" w:firstLine="709"/>
        <w:jc w:val="both"/>
        <w:rPr>
          <w:rFonts w:ascii="Arial" w:hAnsi="Arial" w:cs="Arial"/>
          <w:sz w:val="24"/>
          <w:szCs w:val="24"/>
        </w:rPr>
      </w:pPr>
      <w:r>
        <w:rPr>
          <w:rFonts w:ascii="Arial" w:hAnsi="Arial" w:cs="Arial"/>
          <w:sz w:val="24"/>
          <w:szCs w:val="24"/>
        </w:rPr>
        <w:t>В Организации соответствующими распорядительными документами назначены лица, ответственные за организацию обработки и обеспечение безопасности персональных данных.</w:t>
      </w:r>
    </w:p>
    <w:p w14:paraId="0A2F2292" w14:textId="77777777" w:rsidR="009C7C4E" w:rsidRDefault="00000000">
      <w:pPr>
        <w:pStyle w:val="26"/>
        <w:numPr>
          <w:ilvl w:val="1"/>
          <w:numId w:val="19"/>
        </w:numPr>
        <w:shd w:val="clear" w:color="auto" w:fill="auto"/>
        <w:tabs>
          <w:tab w:val="left" w:pos="1418"/>
        </w:tabs>
        <w:spacing w:after="0" w:line="360" w:lineRule="auto"/>
        <w:ind w:left="0" w:firstLine="709"/>
        <w:jc w:val="both"/>
        <w:rPr>
          <w:rFonts w:ascii="Arial" w:hAnsi="Arial" w:cs="Arial"/>
          <w:sz w:val="24"/>
          <w:szCs w:val="24"/>
        </w:rPr>
      </w:pPr>
      <w:r>
        <w:rPr>
          <w:rFonts w:ascii="Arial" w:hAnsi="Arial" w:cs="Arial"/>
          <w:sz w:val="24"/>
          <w:szCs w:val="24"/>
        </w:rPr>
        <w:t>Безопасность персональных данных Организации в соответствии с Положением об обработке и защите персональных данных субъектов персональных данных в Организации обеспечивается с помощью системы защиты персональных данных, включающей организационные и технические меры.</w:t>
      </w:r>
    </w:p>
    <w:p w14:paraId="4D4DE6DF" w14:textId="77777777" w:rsidR="009C7C4E" w:rsidRDefault="00000000">
      <w:pPr>
        <w:pStyle w:val="26"/>
        <w:numPr>
          <w:ilvl w:val="1"/>
          <w:numId w:val="19"/>
        </w:numPr>
        <w:shd w:val="clear" w:color="auto" w:fill="auto"/>
        <w:tabs>
          <w:tab w:val="left" w:pos="1418"/>
        </w:tabs>
        <w:spacing w:after="0" w:line="360" w:lineRule="auto"/>
        <w:ind w:left="0" w:firstLine="709"/>
        <w:jc w:val="both"/>
        <w:rPr>
          <w:rFonts w:ascii="Arial" w:hAnsi="Arial" w:cs="Arial"/>
          <w:sz w:val="24"/>
          <w:szCs w:val="24"/>
        </w:rPr>
      </w:pPr>
      <w:r>
        <w:rPr>
          <w:rFonts w:ascii="Arial" w:hAnsi="Arial" w:cs="Arial"/>
          <w:sz w:val="24"/>
          <w:szCs w:val="24"/>
        </w:rPr>
        <w:t>В целях обеспечения безопасности персональных данных в Организации выполняются следующие мероприятия:</w:t>
      </w:r>
    </w:p>
    <w:p w14:paraId="409EDCD1"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систематическая оценка угроз безопасности персональных данных при их обработке в информационных системах персональных данных;</w:t>
      </w:r>
    </w:p>
    <w:p w14:paraId="298A15AB"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оценка причинения вреда и (или) нанесения ущерба субъектам персональных данных в случае нарушения законодательства о персональных данных;</w:t>
      </w:r>
    </w:p>
    <w:p w14:paraId="316E0F7F"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определение необходимого уровня защищенности персональных данных, обрабатываемых в информационных системах Организации,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665554D3"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разграничение доступа к информационным системам персональных данных, материальным носителям (документам), съемным (машинным) носителям персональных данных;</w:t>
      </w:r>
    </w:p>
    <w:p w14:paraId="72A40CBF"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регистрация и учет действий пользователей и администраторов информационных систем с персональных данных, программными средствами информационных систем, съемными (машинными) носителями и средствами защиты информации;</w:t>
      </w:r>
    </w:p>
    <w:p w14:paraId="1A8A0362"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предотвращение внедрения в информационные системы Организации вредоносных программ;</w:t>
      </w:r>
    </w:p>
    <w:p w14:paraId="3BB09427"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использование защищенных каналов связи;</w:t>
      </w:r>
    </w:p>
    <w:p w14:paraId="003075F0"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lastRenderedPageBreak/>
        <w:t>резервирование и восстановление работоспособности технических средств и программного обеспечения, баз данных и средств защиты информационных систем;</w:t>
      </w:r>
    </w:p>
    <w:p w14:paraId="5E291C87"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исключение возможности бесконтрольного прохода в офисы Организации, а также в помещения, где размещены технические средства, позволяющие осуществлять обработку персональных данных, а также хранятся носители персональных данных;</w:t>
      </w:r>
    </w:p>
    <w:p w14:paraId="6A38448D"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выявление инцидентов, связанных с нарушением требований по обработке и обеспечению безопасности персональных данных, и реагирование на них;</w:t>
      </w:r>
    </w:p>
    <w:p w14:paraId="0BAAD7D4"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повышение уровня знаний работников Организации в сфере обработки и обеспечения безопасности персональных данных;</w:t>
      </w:r>
    </w:p>
    <w:p w14:paraId="34268422"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проведение внутренних и внешних проверок (аудитов) соответствия безопасности персональных данных требованиям Политики, внутренних (локальных) документов (актов) Организации, требованиям законодательства о персональных данных;</w:t>
      </w:r>
    </w:p>
    <w:p w14:paraId="44A7D4F5" w14:textId="77777777" w:rsidR="009C7C4E" w:rsidRDefault="00000000">
      <w:pPr>
        <w:pStyle w:val="26"/>
        <w:numPr>
          <w:ilvl w:val="0"/>
          <w:numId w:val="20"/>
        </w:numPr>
        <w:shd w:val="clear" w:color="auto" w:fill="auto"/>
        <w:tabs>
          <w:tab w:val="left" w:pos="1418"/>
        </w:tabs>
        <w:spacing w:after="0" w:line="360" w:lineRule="auto"/>
        <w:ind w:firstLine="709"/>
        <w:jc w:val="both"/>
        <w:rPr>
          <w:rFonts w:ascii="Arial" w:hAnsi="Arial" w:cs="Arial"/>
          <w:sz w:val="24"/>
          <w:szCs w:val="24"/>
        </w:rPr>
      </w:pPr>
      <w:r>
        <w:rPr>
          <w:rFonts w:ascii="Arial" w:hAnsi="Arial" w:cs="Arial"/>
          <w:sz w:val="24"/>
          <w:szCs w:val="24"/>
        </w:rPr>
        <w:t>оценка эффективности принимаемых мер по обеспечению безопасности персональных данных и совершенствование системы защиты персональных данных.</w:t>
      </w:r>
    </w:p>
    <w:p w14:paraId="75A19537" w14:textId="77777777" w:rsidR="009C7C4E" w:rsidRDefault="009C7C4E">
      <w:pPr>
        <w:pStyle w:val="26"/>
        <w:shd w:val="clear" w:color="auto" w:fill="auto"/>
        <w:tabs>
          <w:tab w:val="left" w:pos="1418"/>
        </w:tabs>
        <w:spacing w:after="0" w:line="360" w:lineRule="auto"/>
        <w:ind w:firstLine="0"/>
        <w:jc w:val="both"/>
        <w:rPr>
          <w:rFonts w:ascii="Arial" w:hAnsi="Arial" w:cs="Arial"/>
          <w:sz w:val="24"/>
          <w:szCs w:val="24"/>
        </w:rPr>
      </w:pPr>
    </w:p>
    <w:p w14:paraId="52E6537E" w14:textId="77777777" w:rsidR="009C7C4E" w:rsidRDefault="00000000">
      <w:pPr>
        <w:pStyle w:val="34"/>
        <w:shd w:val="clear" w:color="auto" w:fill="auto"/>
        <w:spacing w:line="360" w:lineRule="auto"/>
        <w:ind w:firstLine="760"/>
        <w:rPr>
          <w:rFonts w:ascii="Arial" w:hAnsi="Arial" w:cs="Arial"/>
          <w:sz w:val="24"/>
          <w:szCs w:val="24"/>
        </w:rPr>
      </w:pPr>
      <w:r>
        <w:rPr>
          <w:rFonts w:ascii="Arial" w:hAnsi="Arial" w:cs="Arial"/>
          <w:sz w:val="24"/>
          <w:szCs w:val="24"/>
        </w:rPr>
        <w:t>10. ЗАКЛЮЧИТЕЛЬНЫЕ ПОЛОЖЕНИЯ</w:t>
      </w:r>
    </w:p>
    <w:p w14:paraId="691DF3FE"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 xml:space="preserve">Политика является общедоступной и подлежит размещению на официальном веб сайте Организации </w:t>
      </w:r>
      <w:hyperlink r:id="rId11" w:tooltip="https://monadja.ru/" w:history="1">
        <w:r>
          <w:rPr>
            <w:rStyle w:val="aff0"/>
            <w:rFonts w:ascii="Arial" w:hAnsi="Arial" w:cs="Arial"/>
            <w:sz w:val="24"/>
            <w:szCs w:val="24"/>
          </w:rPr>
          <w:t>https://m</w:t>
        </w:r>
        <w:r>
          <w:rPr>
            <w:rStyle w:val="aff0"/>
            <w:rFonts w:ascii="Arial" w:hAnsi="Arial" w:cs="Arial"/>
            <w:sz w:val="24"/>
            <w:szCs w:val="24"/>
            <w:lang w:val="en-US"/>
          </w:rPr>
          <w:t>o</w:t>
        </w:r>
        <w:r>
          <w:rPr>
            <w:rStyle w:val="aff0"/>
            <w:rFonts w:ascii="Arial" w:hAnsi="Arial" w:cs="Arial"/>
            <w:sz w:val="24"/>
            <w:szCs w:val="24"/>
          </w:rPr>
          <w:t>nadja.ru/</w:t>
        </w:r>
      </w:hyperlink>
    </w:p>
    <w:p w14:paraId="3D2654B4"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Пересмотр Политики должен осуществляться не реже 1 (одного) раза в год, а также:</w:t>
      </w:r>
    </w:p>
    <w:p w14:paraId="028C59C8" w14:textId="77777777" w:rsidR="009C7C4E" w:rsidRDefault="00000000">
      <w:pPr>
        <w:pStyle w:val="26"/>
        <w:numPr>
          <w:ilvl w:val="0"/>
          <w:numId w:val="21"/>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при изменении законодательства Российской Федерации в области обработки персональных данных;</w:t>
      </w:r>
    </w:p>
    <w:p w14:paraId="5D5CFFB5" w14:textId="77777777" w:rsidR="009C7C4E" w:rsidRDefault="00000000">
      <w:pPr>
        <w:pStyle w:val="26"/>
        <w:numPr>
          <w:ilvl w:val="0"/>
          <w:numId w:val="21"/>
        </w:numPr>
        <w:shd w:val="clear" w:color="auto" w:fill="auto"/>
        <w:spacing w:after="0" w:line="360" w:lineRule="auto"/>
        <w:ind w:firstLine="709"/>
        <w:jc w:val="both"/>
        <w:rPr>
          <w:rFonts w:ascii="Arial" w:hAnsi="Arial" w:cs="Arial"/>
          <w:sz w:val="24"/>
          <w:szCs w:val="24"/>
        </w:rPr>
      </w:pPr>
      <w:r>
        <w:rPr>
          <w:rFonts w:ascii="Arial" w:hAnsi="Arial" w:cs="Arial"/>
          <w:sz w:val="24"/>
          <w:szCs w:val="24"/>
        </w:rPr>
        <w:t>в случаях получения предписаний на устранение несоответствий, затрагивающих область действия Политики;</w:t>
      </w:r>
    </w:p>
    <w:p w14:paraId="53CAA97B" w14:textId="77777777" w:rsidR="009C7C4E" w:rsidRDefault="00000000">
      <w:pPr>
        <w:pStyle w:val="26"/>
        <w:numPr>
          <w:ilvl w:val="0"/>
          <w:numId w:val="21"/>
        </w:numPr>
        <w:shd w:val="clear" w:color="auto" w:fill="auto"/>
        <w:spacing w:after="0" w:line="360" w:lineRule="auto"/>
        <w:ind w:firstLine="709"/>
        <w:jc w:val="both"/>
        <w:rPr>
          <w:rFonts w:ascii="Arial" w:hAnsi="Arial" w:cs="Arial"/>
          <w:sz w:val="24"/>
          <w:szCs w:val="24"/>
        </w:rPr>
      </w:pPr>
      <w:r>
        <w:rPr>
          <w:rFonts w:ascii="Arial" w:hAnsi="Arial" w:cs="Arial"/>
          <w:sz w:val="24"/>
          <w:szCs w:val="24"/>
        </w:rPr>
        <w:t>по решению директора Организации;</w:t>
      </w:r>
    </w:p>
    <w:p w14:paraId="20D4C5A7" w14:textId="77777777" w:rsidR="009C7C4E" w:rsidRDefault="00000000">
      <w:pPr>
        <w:pStyle w:val="26"/>
        <w:numPr>
          <w:ilvl w:val="0"/>
          <w:numId w:val="21"/>
        </w:numPr>
        <w:shd w:val="clear" w:color="auto" w:fill="auto"/>
        <w:spacing w:after="0" w:line="360" w:lineRule="auto"/>
        <w:ind w:firstLine="709"/>
        <w:jc w:val="both"/>
        <w:rPr>
          <w:rFonts w:ascii="Arial" w:hAnsi="Arial" w:cs="Arial"/>
          <w:sz w:val="24"/>
          <w:szCs w:val="24"/>
        </w:rPr>
      </w:pPr>
      <w:r>
        <w:rPr>
          <w:rFonts w:ascii="Arial" w:hAnsi="Arial" w:cs="Arial"/>
          <w:sz w:val="24"/>
          <w:szCs w:val="24"/>
        </w:rPr>
        <w:t>при появлении необходимости в изменении целей, принципов и условий обработки персональных данных в Организации.</w:t>
      </w:r>
    </w:p>
    <w:p w14:paraId="1DAF55B6"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Контроль исполнения требований Политики осуществляется лицами, ответственными за организацию обработки и обеспечение безопасности персональных данных в Организации.</w:t>
      </w:r>
    </w:p>
    <w:p w14:paraId="6A77E9E0"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За невыполнение требований Политики все работники Организации, имеющие доступ к персональным данным, несут ответственность в соответствии с законодательством Российской Федерации.</w:t>
      </w:r>
    </w:p>
    <w:p w14:paraId="15543083"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 xml:space="preserve">Лица, виновные в нарушении требований законодательства в области </w:t>
      </w:r>
      <w:r>
        <w:rPr>
          <w:rFonts w:ascii="Arial" w:hAnsi="Arial" w:cs="Arial"/>
          <w:sz w:val="24"/>
          <w:szCs w:val="24"/>
        </w:rPr>
        <w:lastRenderedPageBreak/>
        <w:t>персональных данных, несут предусмотренную законодательством Российской Федерации ответственность.</w:t>
      </w:r>
    </w:p>
    <w:p w14:paraId="59D5C7E9"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 xml:space="preserve">Субъекты персональных данных, чьи персональные данные обрабатываются Организацией, могут получить разъяснения по вопросам обработки своих персональных данных, а также реализовать свои права и законные интересы, направив соответствующее письменное обращение по юридическому адресу: 628402, ХМАО-Югра, г. Сургут, ул. Мелик-Карамова, д. 76В или в электронной форме по адресу, размещенному на сайте </w:t>
      </w:r>
      <w:hyperlink r:id="rId12" w:tooltip="https://monadja.ru/" w:history="1">
        <w:r>
          <w:rPr>
            <w:rStyle w:val="aff0"/>
            <w:rFonts w:ascii="Arial" w:hAnsi="Arial" w:cs="Arial"/>
            <w:sz w:val="24"/>
            <w:szCs w:val="24"/>
          </w:rPr>
          <w:t>https://m</w:t>
        </w:r>
        <w:r>
          <w:rPr>
            <w:rStyle w:val="aff0"/>
            <w:rFonts w:ascii="Arial" w:hAnsi="Arial" w:cs="Arial"/>
            <w:sz w:val="24"/>
            <w:szCs w:val="24"/>
            <w:lang w:val="en-US"/>
          </w:rPr>
          <w:t>o</w:t>
        </w:r>
        <w:r>
          <w:rPr>
            <w:rStyle w:val="aff0"/>
            <w:rFonts w:ascii="Arial" w:hAnsi="Arial" w:cs="Arial"/>
            <w:sz w:val="24"/>
            <w:szCs w:val="24"/>
          </w:rPr>
          <w:t>nadja.ru/</w:t>
        </w:r>
      </w:hyperlink>
    </w:p>
    <w:p w14:paraId="796329EE" w14:textId="77777777" w:rsidR="009C7C4E" w:rsidRDefault="00000000">
      <w:pPr>
        <w:pStyle w:val="26"/>
        <w:numPr>
          <w:ilvl w:val="1"/>
          <w:numId w:val="22"/>
        </w:numPr>
        <w:shd w:val="clear" w:color="auto" w:fill="auto"/>
        <w:spacing w:after="0" w:line="360" w:lineRule="auto"/>
        <w:ind w:left="0" w:firstLine="709"/>
        <w:jc w:val="both"/>
        <w:rPr>
          <w:rFonts w:ascii="Arial" w:hAnsi="Arial" w:cs="Arial"/>
          <w:sz w:val="24"/>
          <w:szCs w:val="24"/>
        </w:rPr>
      </w:pPr>
      <w:r>
        <w:rPr>
          <w:rFonts w:ascii="Arial" w:hAnsi="Arial" w:cs="Arial"/>
          <w:sz w:val="24"/>
          <w:szCs w:val="24"/>
        </w:rPr>
        <w:t>Обращение от субъекта персональных данных или его представителя должно содержать сведения, позволяющие идентифицировать субъекта персональных данных и его представителя (в случае наличия), а также сведения, позволяющие установить характер отношений с Организацией, в частности:</w:t>
      </w:r>
    </w:p>
    <w:p w14:paraId="6C4C8C10" w14:textId="77777777" w:rsidR="009C7C4E" w:rsidRDefault="00000000">
      <w:pPr>
        <w:pStyle w:val="26"/>
        <w:numPr>
          <w:ilvl w:val="0"/>
          <w:numId w:val="23"/>
        </w:numPr>
        <w:shd w:val="clear" w:color="auto" w:fill="auto"/>
        <w:tabs>
          <w:tab w:val="left" w:pos="1276"/>
        </w:tabs>
        <w:spacing w:after="0" w:line="360" w:lineRule="auto"/>
        <w:ind w:firstLine="709"/>
        <w:jc w:val="both"/>
        <w:rPr>
          <w:rFonts w:ascii="Arial" w:hAnsi="Arial" w:cs="Arial"/>
          <w:sz w:val="24"/>
          <w:szCs w:val="24"/>
        </w:rPr>
      </w:pPr>
      <w:r>
        <w:rPr>
          <w:rFonts w:ascii="Arial" w:hAnsi="Arial" w:cs="Arial"/>
          <w:sz w:val="24"/>
          <w:szCs w:val="24"/>
        </w:rPr>
        <w:t>фамилию, имя, отчество субъекта персональных данных или его представителя;</w:t>
      </w:r>
    </w:p>
    <w:p w14:paraId="4FA644B6" w14:textId="77777777" w:rsidR="009C7C4E" w:rsidRDefault="00000000">
      <w:pPr>
        <w:pStyle w:val="26"/>
        <w:numPr>
          <w:ilvl w:val="0"/>
          <w:numId w:val="23"/>
        </w:numPr>
        <w:shd w:val="clear" w:color="auto" w:fill="auto"/>
        <w:tabs>
          <w:tab w:val="left" w:pos="1276"/>
        </w:tabs>
        <w:spacing w:after="0" w:line="360" w:lineRule="auto"/>
        <w:ind w:firstLine="709"/>
        <w:jc w:val="both"/>
        <w:rPr>
          <w:rFonts w:ascii="Arial" w:hAnsi="Arial" w:cs="Arial"/>
          <w:sz w:val="24"/>
          <w:szCs w:val="24"/>
        </w:rPr>
      </w:pPr>
      <w:r>
        <w:rPr>
          <w:rFonts w:ascii="Arial" w:hAnsi="Arial" w:cs="Arial"/>
          <w:sz w:val="24"/>
          <w:szCs w:val="24"/>
        </w:rPr>
        <w:t>серию, номер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8A6E08C" w14:textId="77777777" w:rsidR="009C7C4E" w:rsidRDefault="00000000">
      <w:pPr>
        <w:pStyle w:val="26"/>
        <w:numPr>
          <w:ilvl w:val="0"/>
          <w:numId w:val="23"/>
        </w:numPr>
        <w:shd w:val="clear" w:color="auto" w:fill="auto"/>
        <w:tabs>
          <w:tab w:val="left" w:pos="1276"/>
          <w:tab w:val="left" w:pos="2212"/>
        </w:tabs>
        <w:spacing w:after="0" w:line="360" w:lineRule="auto"/>
        <w:ind w:firstLine="709"/>
        <w:jc w:val="both"/>
        <w:rPr>
          <w:rFonts w:ascii="Arial" w:hAnsi="Arial" w:cs="Arial"/>
          <w:sz w:val="24"/>
          <w:szCs w:val="24"/>
        </w:rPr>
      </w:pPr>
      <w:r>
        <w:rPr>
          <w:rFonts w:ascii="Arial" w:hAnsi="Arial" w:cs="Arial"/>
          <w:sz w:val="24"/>
          <w:szCs w:val="24"/>
        </w:rPr>
        <w:t>подпись субъекта персональных данных или его представителя;</w:t>
      </w:r>
    </w:p>
    <w:p w14:paraId="750119F2" w14:textId="77777777" w:rsidR="009C7C4E" w:rsidRDefault="00000000">
      <w:pPr>
        <w:pStyle w:val="26"/>
        <w:numPr>
          <w:ilvl w:val="0"/>
          <w:numId w:val="23"/>
        </w:numPr>
        <w:shd w:val="clear" w:color="auto" w:fill="auto"/>
        <w:tabs>
          <w:tab w:val="left" w:pos="1276"/>
        </w:tabs>
        <w:spacing w:after="0" w:line="360" w:lineRule="auto"/>
        <w:ind w:firstLine="709"/>
        <w:jc w:val="both"/>
        <w:rPr>
          <w:rFonts w:ascii="Arial" w:hAnsi="Arial" w:cs="Arial"/>
          <w:sz w:val="24"/>
          <w:szCs w:val="24"/>
        </w:rPr>
      </w:pPr>
      <w:r>
        <w:rPr>
          <w:rFonts w:ascii="Arial" w:hAnsi="Arial" w:cs="Arial"/>
          <w:sz w:val="24"/>
          <w:szCs w:val="24"/>
        </w:rPr>
        <w:t>в случае, если обращение направлено представителем субъекта персональных данных, оно должно содержать копию документа, подтверждающего полномочия такого представителя.</w:t>
      </w:r>
    </w:p>
    <w:sectPr w:rsidR="009C7C4E">
      <w:headerReference w:type="even" r:id="rId13"/>
      <w:headerReference w:type="default" r:id="rId14"/>
      <w:pgSz w:w="11900" w:h="16840"/>
      <w:pgMar w:top="776" w:right="802" w:bottom="1424" w:left="1119"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B09F6" w14:textId="77777777" w:rsidR="001D4566" w:rsidRDefault="001D4566">
      <w:r>
        <w:separator/>
      </w:r>
    </w:p>
  </w:endnote>
  <w:endnote w:type="continuationSeparator" w:id="0">
    <w:p w14:paraId="2B6FD7C7" w14:textId="77777777" w:rsidR="001D4566" w:rsidRDefault="001D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181805"/>
      <w:docPartObj>
        <w:docPartGallery w:val="Page Numbers (Bottom of Page)"/>
        <w:docPartUnique/>
      </w:docPartObj>
    </w:sdtPr>
    <w:sdtContent>
      <w:p w14:paraId="1F4D4BC5" w14:textId="77777777" w:rsidR="009C7C4E" w:rsidRDefault="00000000">
        <w:pPr>
          <w:pStyle w:val="afe"/>
          <w:jc w:val="right"/>
        </w:pPr>
        <w:r>
          <w:fldChar w:fldCharType="begin"/>
        </w:r>
        <w:r>
          <w:instrText>PAGE   \* MERGEFORMAT</w:instrText>
        </w:r>
        <w:r>
          <w:fldChar w:fldCharType="separate"/>
        </w:r>
        <w:r>
          <w:t>18</w:t>
        </w:r>
        <w:r>
          <w:fldChar w:fldCharType="end"/>
        </w:r>
      </w:p>
    </w:sdtContent>
  </w:sdt>
  <w:p w14:paraId="73609410" w14:textId="77777777" w:rsidR="009C7C4E" w:rsidRDefault="009C7C4E">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284150"/>
      <w:docPartObj>
        <w:docPartGallery w:val="Page Numbers (Bottom of Page)"/>
        <w:docPartUnique/>
      </w:docPartObj>
    </w:sdtPr>
    <w:sdtContent>
      <w:p w14:paraId="07469F9F" w14:textId="77777777" w:rsidR="009C7C4E" w:rsidRDefault="00000000">
        <w:pPr>
          <w:pStyle w:val="afe"/>
          <w:jc w:val="right"/>
        </w:pPr>
        <w:r>
          <w:fldChar w:fldCharType="begin"/>
        </w:r>
        <w:r>
          <w:instrText>PAGE   \* MERGEFORMAT</w:instrText>
        </w:r>
        <w:r>
          <w:fldChar w:fldCharType="separate"/>
        </w:r>
        <w:r>
          <w:t>17</w:t>
        </w:r>
        <w:r>
          <w:fldChar w:fldCharType="end"/>
        </w:r>
      </w:p>
    </w:sdtContent>
  </w:sdt>
  <w:p w14:paraId="3B6657A6" w14:textId="77777777" w:rsidR="009C7C4E" w:rsidRDefault="009C7C4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668C" w14:textId="77777777" w:rsidR="001D4566" w:rsidRDefault="001D4566"/>
  </w:footnote>
  <w:footnote w:type="continuationSeparator" w:id="0">
    <w:p w14:paraId="4CFFF7A9" w14:textId="77777777" w:rsidR="001D4566" w:rsidRDefault="001D4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EA33" w14:textId="77777777" w:rsidR="009C7C4E" w:rsidRDefault="009C7C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0C8D" w14:textId="77777777" w:rsidR="009C7C4E" w:rsidRDefault="009C7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FF2"/>
    <w:multiLevelType w:val="hybridMultilevel"/>
    <w:tmpl w:val="AC2826EC"/>
    <w:lvl w:ilvl="0" w:tplc="7512AD88">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D5024018">
      <w:start w:val="1"/>
      <w:numFmt w:val="decimal"/>
      <w:lvlText w:val=""/>
      <w:lvlJc w:val="left"/>
    </w:lvl>
    <w:lvl w:ilvl="2" w:tplc="452C2304">
      <w:start w:val="1"/>
      <w:numFmt w:val="decimal"/>
      <w:lvlText w:val=""/>
      <w:lvlJc w:val="left"/>
    </w:lvl>
    <w:lvl w:ilvl="3" w:tplc="A9DC091E">
      <w:start w:val="1"/>
      <w:numFmt w:val="decimal"/>
      <w:lvlText w:val=""/>
      <w:lvlJc w:val="left"/>
    </w:lvl>
    <w:lvl w:ilvl="4" w:tplc="FE7A2D48">
      <w:start w:val="1"/>
      <w:numFmt w:val="decimal"/>
      <w:lvlText w:val=""/>
      <w:lvlJc w:val="left"/>
    </w:lvl>
    <w:lvl w:ilvl="5" w:tplc="9D0A340C">
      <w:start w:val="1"/>
      <w:numFmt w:val="decimal"/>
      <w:lvlText w:val=""/>
      <w:lvlJc w:val="left"/>
    </w:lvl>
    <w:lvl w:ilvl="6" w:tplc="0BF033E4">
      <w:start w:val="1"/>
      <w:numFmt w:val="decimal"/>
      <w:lvlText w:val=""/>
      <w:lvlJc w:val="left"/>
    </w:lvl>
    <w:lvl w:ilvl="7" w:tplc="288CD6F0">
      <w:start w:val="1"/>
      <w:numFmt w:val="decimal"/>
      <w:lvlText w:val=""/>
      <w:lvlJc w:val="left"/>
    </w:lvl>
    <w:lvl w:ilvl="8" w:tplc="36909A50">
      <w:start w:val="1"/>
      <w:numFmt w:val="decimal"/>
      <w:lvlText w:val=""/>
      <w:lvlJc w:val="left"/>
    </w:lvl>
  </w:abstractNum>
  <w:abstractNum w:abstractNumId="1" w15:restartNumberingAfterBreak="0">
    <w:nsid w:val="0B1F5852"/>
    <w:multiLevelType w:val="hybridMultilevel"/>
    <w:tmpl w:val="151AF4DE"/>
    <w:lvl w:ilvl="0" w:tplc="8820CCD8">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2632BCE4">
      <w:start w:val="1"/>
      <w:numFmt w:val="decimal"/>
      <w:lvlText w:val=""/>
      <w:lvlJc w:val="left"/>
    </w:lvl>
    <w:lvl w:ilvl="2" w:tplc="ECDEAE16">
      <w:start w:val="1"/>
      <w:numFmt w:val="decimal"/>
      <w:lvlText w:val=""/>
      <w:lvlJc w:val="left"/>
    </w:lvl>
    <w:lvl w:ilvl="3" w:tplc="18921174">
      <w:start w:val="1"/>
      <w:numFmt w:val="decimal"/>
      <w:lvlText w:val=""/>
      <w:lvlJc w:val="left"/>
    </w:lvl>
    <w:lvl w:ilvl="4" w:tplc="DCA2B2DA">
      <w:start w:val="1"/>
      <w:numFmt w:val="decimal"/>
      <w:lvlText w:val=""/>
      <w:lvlJc w:val="left"/>
    </w:lvl>
    <w:lvl w:ilvl="5" w:tplc="03C62622">
      <w:start w:val="1"/>
      <w:numFmt w:val="decimal"/>
      <w:lvlText w:val=""/>
      <w:lvlJc w:val="left"/>
    </w:lvl>
    <w:lvl w:ilvl="6" w:tplc="6B0AF862">
      <w:start w:val="1"/>
      <w:numFmt w:val="decimal"/>
      <w:lvlText w:val=""/>
      <w:lvlJc w:val="left"/>
    </w:lvl>
    <w:lvl w:ilvl="7" w:tplc="6AF49BF8">
      <w:start w:val="1"/>
      <w:numFmt w:val="decimal"/>
      <w:lvlText w:val=""/>
      <w:lvlJc w:val="left"/>
    </w:lvl>
    <w:lvl w:ilvl="8" w:tplc="FF90CF5C">
      <w:start w:val="1"/>
      <w:numFmt w:val="decimal"/>
      <w:lvlText w:val=""/>
      <w:lvlJc w:val="left"/>
    </w:lvl>
  </w:abstractNum>
  <w:abstractNum w:abstractNumId="2" w15:restartNumberingAfterBreak="0">
    <w:nsid w:val="0C595EF6"/>
    <w:multiLevelType w:val="hybridMultilevel"/>
    <w:tmpl w:val="8AF088FA"/>
    <w:lvl w:ilvl="0" w:tplc="3E5816C6">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ED741C4C">
      <w:start w:val="1"/>
      <w:numFmt w:val="decimal"/>
      <w:lvlText w:val=""/>
      <w:lvlJc w:val="left"/>
    </w:lvl>
    <w:lvl w:ilvl="2" w:tplc="E7D0CBCE">
      <w:start w:val="1"/>
      <w:numFmt w:val="decimal"/>
      <w:lvlText w:val=""/>
      <w:lvlJc w:val="left"/>
    </w:lvl>
    <w:lvl w:ilvl="3" w:tplc="5CBAE66E">
      <w:start w:val="1"/>
      <w:numFmt w:val="decimal"/>
      <w:lvlText w:val=""/>
      <w:lvlJc w:val="left"/>
    </w:lvl>
    <w:lvl w:ilvl="4" w:tplc="AB044854">
      <w:start w:val="1"/>
      <w:numFmt w:val="decimal"/>
      <w:lvlText w:val=""/>
      <w:lvlJc w:val="left"/>
    </w:lvl>
    <w:lvl w:ilvl="5" w:tplc="3EDCC98A">
      <w:start w:val="1"/>
      <w:numFmt w:val="decimal"/>
      <w:lvlText w:val=""/>
      <w:lvlJc w:val="left"/>
    </w:lvl>
    <w:lvl w:ilvl="6" w:tplc="525CE4E6">
      <w:start w:val="1"/>
      <w:numFmt w:val="decimal"/>
      <w:lvlText w:val=""/>
      <w:lvlJc w:val="left"/>
    </w:lvl>
    <w:lvl w:ilvl="7" w:tplc="D8442D96">
      <w:start w:val="1"/>
      <w:numFmt w:val="decimal"/>
      <w:lvlText w:val=""/>
      <w:lvlJc w:val="left"/>
    </w:lvl>
    <w:lvl w:ilvl="8" w:tplc="230627FE">
      <w:start w:val="1"/>
      <w:numFmt w:val="decimal"/>
      <w:lvlText w:val=""/>
      <w:lvlJc w:val="left"/>
    </w:lvl>
  </w:abstractNum>
  <w:abstractNum w:abstractNumId="3" w15:restartNumberingAfterBreak="0">
    <w:nsid w:val="10437BBD"/>
    <w:multiLevelType w:val="multilevel"/>
    <w:tmpl w:val="B43CD9B2"/>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35384C"/>
    <w:multiLevelType w:val="hybridMultilevel"/>
    <w:tmpl w:val="F86CED20"/>
    <w:lvl w:ilvl="0" w:tplc="9F7263B6">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ABD808BC">
      <w:start w:val="1"/>
      <w:numFmt w:val="decimal"/>
      <w:lvlText w:val=""/>
      <w:lvlJc w:val="left"/>
    </w:lvl>
    <w:lvl w:ilvl="2" w:tplc="4ED83284">
      <w:start w:val="1"/>
      <w:numFmt w:val="decimal"/>
      <w:lvlText w:val=""/>
      <w:lvlJc w:val="left"/>
    </w:lvl>
    <w:lvl w:ilvl="3" w:tplc="76EA905A">
      <w:start w:val="1"/>
      <w:numFmt w:val="decimal"/>
      <w:lvlText w:val=""/>
      <w:lvlJc w:val="left"/>
    </w:lvl>
    <w:lvl w:ilvl="4" w:tplc="46348A84">
      <w:start w:val="1"/>
      <w:numFmt w:val="decimal"/>
      <w:lvlText w:val=""/>
      <w:lvlJc w:val="left"/>
    </w:lvl>
    <w:lvl w:ilvl="5" w:tplc="5824B35E">
      <w:start w:val="1"/>
      <w:numFmt w:val="decimal"/>
      <w:lvlText w:val=""/>
      <w:lvlJc w:val="left"/>
    </w:lvl>
    <w:lvl w:ilvl="6" w:tplc="BA4CADAA">
      <w:start w:val="1"/>
      <w:numFmt w:val="decimal"/>
      <w:lvlText w:val=""/>
      <w:lvlJc w:val="left"/>
    </w:lvl>
    <w:lvl w:ilvl="7" w:tplc="D0AE292E">
      <w:start w:val="1"/>
      <w:numFmt w:val="decimal"/>
      <w:lvlText w:val=""/>
      <w:lvlJc w:val="left"/>
    </w:lvl>
    <w:lvl w:ilvl="8" w:tplc="2F16CABC">
      <w:start w:val="1"/>
      <w:numFmt w:val="decimal"/>
      <w:lvlText w:val=""/>
      <w:lvlJc w:val="left"/>
    </w:lvl>
  </w:abstractNum>
  <w:abstractNum w:abstractNumId="5" w15:restartNumberingAfterBreak="0">
    <w:nsid w:val="1D544D4A"/>
    <w:multiLevelType w:val="hybridMultilevel"/>
    <w:tmpl w:val="91EA3C56"/>
    <w:lvl w:ilvl="0" w:tplc="0ACA22C2">
      <w:start w:val="1"/>
      <w:numFmt w:val="decimal"/>
      <w:lvlText w:val="4.6.%1."/>
      <w:lvlJc w:val="left"/>
      <w:rPr>
        <w:rFonts w:ascii="Arial" w:eastAsia="Times New Roman" w:hAnsi="Arial" w:cs="Arial" w:hint="default"/>
        <w:b w:val="0"/>
        <w:bCs w:val="0"/>
        <w:i w:val="0"/>
        <w:iCs w:val="0"/>
        <w:smallCaps w:val="0"/>
        <w:strike w:val="0"/>
        <w:color w:val="000000"/>
        <w:spacing w:val="0"/>
        <w:position w:val="0"/>
        <w:sz w:val="24"/>
        <w:szCs w:val="24"/>
        <w:u w:val="none"/>
        <w:lang w:val="ru-RU" w:eastAsia="ru-RU" w:bidi="ru-RU"/>
      </w:rPr>
    </w:lvl>
    <w:lvl w:ilvl="1" w:tplc="F30493B6">
      <w:start w:val="1"/>
      <w:numFmt w:val="decimal"/>
      <w:lvlText w:val=""/>
      <w:lvlJc w:val="left"/>
    </w:lvl>
    <w:lvl w:ilvl="2" w:tplc="2C10F080">
      <w:start w:val="1"/>
      <w:numFmt w:val="decimal"/>
      <w:lvlText w:val=""/>
      <w:lvlJc w:val="left"/>
    </w:lvl>
    <w:lvl w:ilvl="3" w:tplc="DCB0D2FE">
      <w:start w:val="1"/>
      <w:numFmt w:val="decimal"/>
      <w:lvlText w:val=""/>
      <w:lvlJc w:val="left"/>
    </w:lvl>
    <w:lvl w:ilvl="4" w:tplc="F2D0B5EE">
      <w:start w:val="1"/>
      <w:numFmt w:val="decimal"/>
      <w:lvlText w:val=""/>
      <w:lvlJc w:val="left"/>
    </w:lvl>
    <w:lvl w:ilvl="5" w:tplc="E9006C48">
      <w:start w:val="1"/>
      <w:numFmt w:val="decimal"/>
      <w:lvlText w:val=""/>
      <w:lvlJc w:val="left"/>
    </w:lvl>
    <w:lvl w:ilvl="6" w:tplc="7D2432D0">
      <w:start w:val="1"/>
      <w:numFmt w:val="decimal"/>
      <w:lvlText w:val=""/>
      <w:lvlJc w:val="left"/>
    </w:lvl>
    <w:lvl w:ilvl="7" w:tplc="BF441F08">
      <w:start w:val="1"/>
      <w:numFmt w:val="decimal"/>
      <w:lvlText w:val=""/>
      <w:lvlJc w:val="left"/>
    </w:lvl>
    <w:lvl w:ilvl="8" w:tplc="E546498A">
      <w:start w:val="1"/>
      <w:numFmt w:val="decimal"/>
      <w:lvlText w:val=""/>
      <w:lvlJc w:val="left"/>
    </w:lvl>
  </w:abstractNum>
  <w:abstractNum w:abstractNumId="6" w15:restartNumberingAfterBreak="0">
    <w:nsid w:val="1DE76C3F"/>
    <w:multiLevelType w:val="multilevel"/>
    <w:tmpl w:val="ED22B9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7059E5"/>
    <w:multiLevelType w:val="hybridMultilevel"/>
    <w:tmpl w:val="F8A8E3AE"/>
    <w:lvl w:ilvl="0" w:tplc="1526A0B0">
      <w:start w:val="1"/>
      <w:numFmt w:val="decimal"/>
      <w:lvlText w:val="5.%1."/>
      <w:lvlJc w:val="left"/>
      <w:rPr>
        <w:rFonts w:ascii="Arial" w:eastAsia="Times New Roman" w:hAnsi="Arial" w:cs="Arial" w:hint="default"/>
        <w:b w:val="0"/>
        <w:bCs w:val="0"/>
        <w:i w:val="0"/>
        <w:iCs w:val="0"/>
        <w:smallCaps w:val="0"/>
        <w:strike w:val="0"/>
        <w:color w:val="000000"/>
        <w:spacing w:val="0"/>
        <w:position w:val="0"/>
        <w:sz w:val="24"/>
        <w:szCs w:val="22"/>
        <w:u w:val="none"/>
        <w:lang w:val="ru-RU" w:eastAsia="ru-RU" w:bidi="ru-RU"/>
      </w:rPr>
    </w:lvl>
    <w:lvl w:ilvl="1" w:tplc="28BACBF0">
      <w:start w:val="1"/>
      <w:numFmt w:val="decimal"/>
      <w:lvlText w:val=""/>
      <w:lvlJc w:val="left"/>
    </w:lvl>
    <w:lvl w:ilvl="2" w:tplc="3F96C50E">
      <w:start w:val="1"/>
      <w:numFmt w:val="decimal"/>
      <w:lvlText w:val=""/>
      <w:lvlJc w:val="left"/>
    </w:lvl>
    <w:lvl w:ilvl="3" w:tplc="1E90F802">
      <w:start w:val="1"/>
      <w:numFmt w:val="decimal"/>
      <w:lvlText w:val=""/>
      <w:lvlJc w:val="left"/>
    </w:lvl>
    <w:lvl w:ilvl="4" w:tplc="FD122876">
      <w:start w:val="1"/>
      <w:numFmt w:val="decimal"/>
      <w:lvlText w:val=""/>
      <w:lvlJc w:val="left"/>
    </w:lvl>
    <w:lvl w:ilvl="5" w:tplc="9E581A0C">
      <w:start w:val="1"/>
      <w:numFmt w:val="decimal"/>
      <w:lvlText w:val=""/>
      <w:lvlJc w:val="left"/>
    </w:lvl>
    <w:lvl w:ilvl="6" w:tplc="A00EC368">
      <w:start w:val="1"/>
      <w:numFmt w:val="decimal"/>
      <w:lvlText w:val=""/>
      <w:lvlJc w:val="left"/>
    </w:lvl>
    <w:lvl w:ilvl="7" w:tplc="0F64BDC6">
      <w:start w:val="1"/>
      <w:numFmt w:val="decimal"/>
      <w:lvlText w:val=""/>
      <w:lvlJc w:val="left"/>
    </w:lvl>
    <w:lvl w:ilvl="8" w:tplc="E85482E8">
      <w:start w:val="1"/>
      <w:numFmt w:val="decimal"/>
      <w:lvlText w:val=""/>
      <w:lvlJc w:val="left"/>
    </w:lvl>
  </w:abstractNum>
  <w:abstractNum w:abstractNumId="8" w15:restartNumberingAfterBreak="0">
    <w:nsid w:val="202C5F41"/>
    <w:multiLevelType w:val="multilevel"/>
    <w:tmpl w:val="0E845F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30B99"/>
    <w:multiLevelType w:val="hybridMultilevel"/>
    <w:tmpl w:val="511619E8"/>
    <w:lvl w:ilvl="0" w:tplc="539870F6">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FAFAF014">
      <w:start w:val="1"/>
      <w:numFmt w:val="decimal"/>
      <w:lvlText w:val=""/>
      <w:lvlJc w:val="left"/>
    </w:lvl>
    <w:lvl w:ilvl="2" w:tplc="BB541A96">
      <w:start w:val="1"/>
      <w:numFmt w:val="decimal"/>
      <w:lvlText w:val=""/>
      <w:lvlJc w:val="left"/>
    </w:lvl>
    <w:lvl w:ilvl="3" w:tplc="3D78726A">
      <w:start w:val="1"/>
      <w:numFmt w:val="decimal"/>
      <w:lvlText w:val=""/>
      <w:lvlJc w:val="left"/>
    </w:lvl>
    <w:lvl w:ilvl="4" w:tplc="BE78A2AA">
      <w:start w:val="1"/>
      <w:numFmt w:val="decimal"/>
      <w:lvlText w:val=""/>
      <w:lvlJc w:val="left"/>
    </w:lvl>
    <w:lvl w:ilvl="5" w:tplc="FD5683C6">
      <w:start w:val="1"/>
      <w:numFmt w:val="decimal"/>
      <w:lvlText w:val=""/>
      <w:lvlJc w:val="left"/>
    </w:lvl>
    <w:lvl w:ilvl="6" w:tplc="E39EC5F8">
      <w:start w:val="1"/>
      <w:numFmt w:val="decimal"/>
      <w:lvlText w:val=""/>
      <w:lvlJc w:val="left"/>
    </w:lvl>
    <w:lvl w:ilvl="7" w:tplc="72EE863A">
      <w:start w:val="1"/>
      <w:numFmt w:val="decimal"/>
      <w:lvlText w:val=""/>
      <w:lvlJc w:val="left"/>
    </w:lvl>
    <w:lvl w:ilvl="8" w:tplc="FFFC08BA">
      <w:start w:val="1"/>
      <w:numFmt w:val="decimal"/>
      <w:lvlText w:val=""/>
      <w:lvlJc w:val="left"/>
    </w:lvl>
  </w:abstractNum>
  <w:abstractNum w:abstractNumId="10" w15:restartNumberingAfterBreak="0">
    <w:nsid w:val="29E2769D"/>
    <w:multiLevelType w:val="hybridMultilevel"/>
    <w:tmpl w:val="60503ADC"/>
    <w:lvl w:ilvl="0" w:tplc="661CC0FA">
      <w:start w:val="1"/>
      <w:numFmt w:val="decimal"/>
      <w:lvlText w:val="3.%1."/>
      <w:lvlJc w:val="left"/>
      <w:rPr>
        <w:rFonts w:ascii="Arial" w:eastAsia="Times New Roman" w:hAnsi="Arial" w:cs="Arial" w:hint="default"/>
        <w:b w:val="0"/>
        <w:bCs w:val="0"/>
        <w:i w:val="0"/>
        <w:iCs w:val="0"/>
        <w:smallCaps w:val="0"/>
        <w:strike w:val="0"/>
        <w:color w:val="000000"/>
        <w:spacing w:val="0"/>
        <w:position w:val="0"/>
        <w:sz w:val="24"/>
        <w:szCs w:val="24"/>
        <w:u w:val="none"/>
        <w:lang w:val="ru-RU" w:eastAsia="ru-RU" w:bidi="ru-RU"/>
      </w:rPr>
    </w:lvl>
    <w:lvl w:ilvl="1" w:tplc="D2F6B1DE">
      <w:start w:val="1"/>
      <w:numFmt w:val="decimal"/>
      <w:lvlText w:val=""/>
      <w:lvlJc w:val="left"/>
    </w:lvl>
    <w:lvl w:ilvl="2" w:tplc="0A107320">
      <w:start w:val="1"/>
      <w:numFmt w:val="decimal"/>
      <w:lvlText w:val=""/>
      <w:lvlJc w:val="left"/>
    </w:lvl>
    <w:lvl w:ilvl="3" w:tplc="2BE2F690">
      <w:start w:val="1"/>
      <w:numFmt w:val="decimal"/>
      <w:lvlText w:val=""/>
      <w:lvlJc w:val="left"/>
    </w:lvl>
    <w:lvl w:ilvl="4" w:tplc="A638486E">
      <w:start w:val="1"/>
      <w:numFmt w:val="decimal"/>
      <w:lvlText w:val=""/>
      <w:lvlJc w:val="left"/>
    </w:lvl>
    <w:lvl w:ilvl="5" w:tplc="F6F26898">
      <w:start w:val="1"/>
      <w:numFmt w:val="decimal"/>
      <w:lvlText w:val=""/>
      <w:lvlJc w:val="left"/>
    </w:lvl>
    <w:lvl w:ilvl="6" w:tplc="EA323D9C">
      <w:start w:val="1"/>
      <w:numFmt w:val="decimal"/>
      <w:lvlText w:val=""/>
      <w:lvlJc w:val="left"/>
    </w:lvl>
    <w:lvl w:ilvl="7" w:tplc="EF5A0DF0">
      <w:start w:val="1"/>
      <w:numFmt w:val="decimal"/>
      <w:lvlText w:val=""/>
      <w:lvlJc w:val="left"/>
    </w:lvl>
    <w:lvl w:ilvl="8" w:tplc="1EF85AD4">
      <w:start w:val="1"/>
      <w:numFmt w:val="decimal"/>
      <w:lvlText w:val=""/>
      <w:lvlJc w:val="left"/>
    </w:lvl>
  </w:abstractNum>
  <w:abstractNum w:abstractNumId="11" w15:restartNumberingAfterBreak="0">
    <w:nsid w:val="2A5655CF"/>
    <w:multiLevelType w:val="hybridMultilevel"/>
    <w:tmpl w:val="78527C04"/>
    <w:lvl w:ilvl="0" w:tplc="1EB0ABBA">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862A76A4">
      <w:start w:val="1"/>
      <w:numFmt w:val="decimal"/>
      <w:lvlText w:val=""/>
      <w:lvlJc w:val="left"/>
    </w:lvl>
    <w:lvl w:ilvl="2" w:tplc="ECE23F6C">
      <w:start w:val="1"/>
      <w:numFmt w:val="decimal"/>
      <w:lvlText w:val=""/>
      <w:lvlJc w:val="left"/>
    </w:lvl>
    <w:lvl w:ilvl="3" w:tplc="817036AA">
      <w:start w:val="1"/>
      <w:numFmt w:val="decimal"/>
      <w:lvlText w:val=""/>
      <w:lvlJc w:val="left"/>
    </w:lvl>
    <w:lvl w:ilvl="4" w:tplc="627A64DE">
      <w:start w:val="1"/>
      <w:numFmt w:val="decimal"/>
      <w:lvlText w:val=""/>
      <w:lvlJc w:val="left"/>
    </w:lvl>
    <w:lvl w:ilvl="5" w:tplc="07A248B4">
      <w:start w:val="1"/>
      <w:numFmt w:val="decimal"/>
      <w:lvlText w:val=""/>
      <w:lvlJc w:val="left"/>
    </w:lvl>
    <w:lvl w:ilvl="6" w:tplc="8BFCEC50">
      <w:start w:val="1"/>
      <w:numFmt w:val="decimal"/>
      <w:lvlText w:val=""/>
      <w:lvlJc w:val="left"/>
    </w:lvl>
    <w:lvl w:ilvl="7" w:tplc="52C4A350">
      <w:start w:val="1"/>
      <w:numFmt w:val="decimal"/>
      <w:lvlText w:val=""/>
      <w:lvlJc w:val="left"/>
    </w:lvl>
    <w:lvl w:ilvl="8" w:tplc="D32E0B8E">
      <w:start w:val="1"/>
      <w:numFmt w:val="decimal"/>
      <w:lvlText w:val=""/>
      <w:lvlJc w:val="left"/>
    </w:lvl>
  </w:abstractNum>
  <w:abstractNum w:abstractNumId="12" w15:restartNumberingAfterBreak="0">
    <w:nsid w:val="2BCC6802"/>
    <w:multiLevelType w:val="hybridMultilevel"/>
    <w:tmpl w:val="C92E6BD8"/>
    <w:lvl w:ilvl="0" w:tplc="BC1E84E6">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05A261E4">
      <w:start w:val="1"/>
      <w:numFmt w:val="decimal"/>
      <w:lvlText w:val=""/>
      <w:lvlJc w:val="left"/>
    </w:lvl>
    <w:lvl w:ilvl="2" w:tplc="CC208D9E">
      <w:start w:val="1"/>
      <w:numFmt w:val="decimal"/>
      <w:lvlText w:val=""/>
      <w:lvlJc w:val="left"/>
    </w:lvl>
    <w:lvl w:ilvl="3" w:tplc="72D4AF36">
      <w:start w:val="1"/>
      <w:numFmt w:val="decimal"/>
      <w:lvlText w:val=""/>
      <w:lvlJc w:val="left"/>
    </w:lvl>
    <w:lvl w:ilvl="4" w:tplc="46325B12">
      <w:start w:val="1"/>
      <w:numFmt w:val="decimal"/>
      <w:lvlText w:val=""/>
      <w:lvlJc w:val="left"/>
    </w:lvl>
    <w:lvl w:ilvl="5" w:tplc="31B203C2">
      <w:start w:val="1"/>
      <w:numFmt w:val="decimal"/>
      <w:lvlText w:val=""/>
      <w:lvlJc w:val="left"/>
    </w:lvl>
    <w:lvl w:ilvl="6" w:tplc="AA8AF302">
      <w:start w:val="1"/>
      <w:numFmt w:val="decimal"/>
      <w:lvlText w:val=""/>
      <w:lvlJc w:val="left"/>
    </w:lvl>
    <w:lvl w:ilvl="7" w:tplc="56A6AED8">
      <w:start w:val="1"/>
      <w:numFmt w:val="decimal"/>
      <w:lvlText w:val=""/>
      <w:lvlJc w:val="left"/>
    </w:lvl>
    <w:lvl w:ilvl="8" w:tplc="051C802C">
      <w:start w:val="1"/>
      <w:numFmt w:val="decimal"/>
      <w:lvlText w:val=""/>
      <w:lvlJc w:val="left"/>
    </w:lvl>
  </w:abstractNum>
  <w:abstractNum w:abstractNumId="13" w15:restartNumberingAfterBreak="0">
    <w:nsid w:val="30E32993"/>
    <w:multiLevelType w:val="multilevel"/>
    <w:tmpl w:val="646E620E"/>
    <w:lvl w:ilvl="0">
      <w:start w:val="7"/>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4" w15:restartNumberingAfterBreak="0">
    <w:nsid w:val="31110E3E"/>
    <w:multiLevelType w:val="hybridMultilevel"/>
    <w:tmpl w:val="1556D1BC"/>
    <w:lvl w:ilvl="0" w:tplc="997A8B96">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746A6552">
      <w:start w:val="1"/>
      <w:numFmt w:val="decimal"/>
      <w:lvlText w:val=""/>
      <w:lvlJc w:val="left"/>
    </w:lvl>
    <w:lvl w:ilvl="2" w:tplc="7FD824E6">
      <w:start w:val="1"/>
      <w:numFmt w:val="decimal"/>
      <w:lvlText w:val=""/>
      <w:lvlJc w:val="left"/>
    </w:lvl>
    <w:lvl w:ilvl="3" w:tplc="F132B1A4">
      <w:start w:val="1"/>
      <w:numFmt w:val="decimal"/>
      <w:lvlText w:val=""/>
      <w:lvlJc w:val="left"/>
    </w:lvl>
    <w:lvl w:ilvl="4" w:tplc="8BEC869A">
      <w:start w:val="1"/>
      <w:numFmt w:val="decimal"/>
      <w:lvlText w:val=""/>
      <w:lvlJc w:val="left"/>
    </w:lvl>
    <w:lvl w:ilvl="5" w:tplc="31587822">
      <w:start w:val="1"/>
      <w:numFmt w:val="decimal"/>
      <w:lvlText w:val=""/>
      <w:lvlJc w:val="left"/>
    </w:lvl>
    <w:lvl w:ilvl="6" w:tplc="3B92D4BA">
      <w:start w:val="1"/>
      <w:numFmt w:val="decimal"/>
      <w:lvlText w:val=""/>
      <w:lvlJc w:val="left"/>
    </w:lvl>
    <w:lvl w:ilvl="7" w:tplc="833AE3EC">
      <w:start w:val="1"/>
      <w:numFmt w:val="decimal"/>
      <w:lvlText w:val=""/>
      <w:lvlJc w:val="left"/>
    </w:lvl>
    <w:lvl w:ilvl="8" w:tplc="7652CDA6">
      <w:start w:val="1"/>
      <w:numFmt w:val="decimal"/>
      <w:lvlText w:val=""/>
      <w:lvlJc w:val="left"/>
    </w:lvl>
  </w:abstractNum>
  <w:abstractNum w:abstractNumId="15" w15:restartNumberingAfterBreak="0">
    <w:nsid w:val="32867599"/>
    <w:multiLevelType w:val="hybridMultilevel"/>
    <w:tmpl w:val="92CABBD4"/>
    <w:lvl w:ilvl="0" w:tplc="2AD82D84">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7690F920">
      <w:start w:val="1"/>
      <w:numFmt w:val="decimal"/>
      <w:lvlText w:val=""/>
      <w:lvlJc w:val="left"/>
    </w:lvl>
    <w:lvl w:ilvl="2" w:tplc="D55018B0">
      <w:start w:val="1"/>
      <w:numFmt w:val="decimal"/>
      <w:lvlText w:val=""/>
      <w:lvlJc w:val="left"/>
    </w:lvl>
    <w:lvl w:ilvl="3" w:tplc="58289268">
      <w:start w:val="1"/>
      <w:numFmt w:val="decimal"/>
      <w:lvlText w:val=""/>
      <w:lvlJc w:val="left"/>
    </w:lvl>
    <w:lvl w:ilvl="4" w:tplc="121049D2">
      <w:start w:val="1"/>
      <w:numFmt w:val="decimal"/>
      <w:lvlText w:val=""/>
      <w:lvlJc w:val="left"/>
    </w:lvl>
    <w:lvl w:ilvl="5" w:tplc="73B0A922">
      <w:start w:val="1"/>
      <w:numFmt w:val="decimal"/>
      <w:lvlText w:val=""/>
      <w:lvlJc w:val="left"/>
    </w:lvl>
    <w:lvl w:ilvl="6" w:tplc="06A8CE40">
      <w:start w:val="1"/>
      <w:numFmt w:val="decimal"/>
      <w:lvlText w:val=""/>
      <w:lvlJc w:val="left"/>
    </w:lvl>
    <w:lvl w:ilvl="7" w:tplc="043AA5C0">
      <w:start w:val="1"/>
      <w:numFmt w:val="decimal"/>
      <w:lvlText w:val=""/>
      <w:lvlJc w:val="left"/>
    </w:lvl>
    <w:lvl w:ilvl="8" w:tplc="51348B12">
      <w:start w:val="1"/>
      <w:numFmt w:val="decimal"/>
      <w:lvlText w:val=""/>
      <w:lvlJc w:val="left"/>
    </w:lvl>
  </w:abstractNum>
  <w:abstractNum w:abstractNumId="16" w15:restartNumberingAfterBreak="0">
    <w:nsid w:val="3BD926E4"/>
    <w:multiLevelType w:val="hybridMultilevel"/>
    <w:tmpl w:val="6C382B42"/>
    <w:lvl w:ilvl="0" w:tplc="DA4ADBD8">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A56EF0A8">
      <w:start w:val="1"/>
      <w:numFmt w:val="decimal"/>
      <w:lvlText w:val=""/>
      <w:lvlJc w:val="left"/>
    </w:lvl>
    <w:lvl w:ilvl="2" w:tplc="FC7EFCA4">
      <w:start w:val="1"/>
      <w:numFmt w:val="decimal"/>
      <w:lvlText w:val=""/>
      <w:lvlJc w:val="left"/>
    </w:lvl>
    <w:lvl w:ilvl="3" w:tplc="ECB45B44">
      <w:start w:val="1"/>
      <w:numFmt w:val="decimal"/>
      <w:lvlText w:val=""/>
      <w:lvlJc w:val="left"/>
    </w:lvl>
    <w:lvl w:ilvl="4" w:tplc="9334BF32">
      <w:start w:val="1"/>
      <w:numFmt w:val="decimal"/>
      <w:lvlText w:val=""/>
      <w:lvlJc w:val="left"/>
    </w:lvl>
    <w:lvl w:ilvl="5" w:tplc="75AE1B30">
      <w:start w:val="1"/>
      <w:numFmt w:val="decimal"/>
      <w:lvlText w:val=""/>
      <w:lvlJc w:val="left"/>
    </w:lvl>
    <w:lvl w:ilvl="6" w:tplc="5476CD8C">
      <w:start w:val="1"/>
      <w:numFmt w:val="decimal"/>
      <w:lvlText w:val=""/>
      <w:lvlJc w:val="left"/>
    </w:lvl>
    <w:lvl w:ilvl="7" w:tplc="332456FA">
      <w:start w:val="1"/>
      <w:numFmt w:val="decimal"/>
      <w:lvlText w:val=""/>
      <w:lvlJc w:val="left"/>
    </w:lvl>
    <w:lvl w:ilvl="8" w:tplc="0B66C966">
      <w:start w:val="1"/>
      <w:numFmt w:val="decimal"/>
      <w:lvlText w:val=""/>
      <w:lvlJc w:val="left"/>
    </w:lvl>
  </w:abstractNum>
  <w:abstractNum w:abstractNumId="17" w15:restartNumberingAfterBreak="0">
    <w:nsid w:val="403C7217"/>
    <w:multiLevelType w:val="hybridMultilevel"/>
    <w:tmpl w:val="375E9B8C"/>
    <w:lvl w:ilvl="0" w:tplc="F4D65E78">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92B6E4BE">
      <w:start w:val="1"/>
      <w:numFmt w:val="decimal"/>
      <w:lvlText w:val=""/>
      <w:lvlJc w:val="left"/>
    </w:lvl>
    <w:lvl w:ilvl="2" w:tplc="FB64F82C">
      <w:start w:val="1"/>
      <w:numFmt w:val="decimal"/>
      <w:lvlText w:val=""/>
      <w:lvlJc w:val="left"/>
    </w:lvl>
    <w:lvl w:ilvl="3" w:tplc="45FE9A94">
      <w:start w:val="1"/>
      <w:numFmt w:val="decimal"/>
      <w:lvlText w:val=""/>
      <w:lvlJc w:val="left"/>
    </w:lvl>
    <w:lvl w:ilvl="4" w:tplc="91EC7A62">
      <w:start w:val="1"/>
      <w:numFmt w:val="decimal"/>
      <w:lvlText w:val=""/>
      <w:lvlJc w:val="left"/>
    </w:lvl>
    <w:lvl w:ilvl="5" w:tplc="6EBA540E">
      <w:start w:val="1"/>
      <w:numFmt w:val="decimal"/>
      <w:lvlText w:val=""/>
      <w:lvlJc w:val="left"/>
    </w:lvl>
    <w:lvl w:ilvl="6" w:tplc="06F0631E">
      <w:start w:val="1"/>
      <w:numFmt w:val="decimal"/>
      <w:lvlText w:val=""/>
      <w:lvlJc w:val="left"/>
    </w:lvl>
    <w:lvl w:ilvl="7" w:tplc="FDFC34D4">
      <w:start w:val="1"/>
      <w:numFmt w:val="decimal"/>
      <w:lvlText w:val=""/>
      <w:lvlJc w:val="left"/>
    </w:lvl>
    <w:lvl w:ilvl="8" w:tplc="08E0D062">
      <w:start w:val="1"/>
      <w:numFmt w:val="decimal"/>
      <w:lvlText w:val=""/>
      <w:lvlJc w:val="left"/>
    </w:lvl>
  </w:abstractNum>
  <w:abstractNum w:abstractNumId="18" w15:restartNumberingAfterBreak="0">
    <w:nsid w:val="46777B91"/>
    <w:multiLevelType w:val="hybridMultilevel"/>
    <w:tmpl w:val="59707C30"/>
    <w:lvl w:ilvl="0" w:tplc="C71E7B94">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4D2ADAD2">
      <w:start w:val="1"/>
      <w:numFmt w:val="decimal"/>
      <w:lvlText w:val=""/>
      <w:lvlJc w:val="left"/>
    </w:lvl>
    <w:lvl w:ilvl="2" w:tplc="4EEC244E">
      <w:start w:val="1"/>
      <w:numFmt w:val="decimal"/>
      <w:lvlText w:val=""/>
      <w:lvlJc w:val="left"/>
    </w:lvl>
    <w:lvl w:ilvl="3" w:tplc="4A54D26A">
      <w:start w:val="1"/>
      <w:numFmt w:val="decimal"/>
      <w:lvlText w:val=""/>
      <w:lvlJc w:val="left"/>
    </w:lvl>
    <w:lvl w:ilvl="4" w:tplc="CE58A9AC">
      <w:start w:val="1"/>
      <w:numFmt w:val="decimal"/>
      <w:lvlText w:val=""/>
      <w:lvlJc w:val="left"/>
    </w:lvl>
    <w:lvl w:ilvl="5" w:tplc="B1E4130A">
      <w:start w:val="1"/>
      <w:numFmt w:val="decimal"/>
      <w:lvlText w:val=""/>
      <w:lvlJc w:val="left"/>
    </w:lvl>
    <w:lvl w:ilvl="6" w:tplc="E62E129E">
      <w:start w:val="1"/>
      <w:numFmt w:val="decimal"/>
      <w:lvlText w:val=""/>
      <w:lvlJc w:val="left"/>
    </w:lvl>
    <w:lvl w:ilvl="7" w:tplc="BC2EE858">
      <w:start w:val="1"/>
      <w:numFmt w:val="decimal"/>
      <w:lvlText w:val=""/>
      <w:lvlJc w:val="left"/>
    </w:lvl>
    <w:lvl w:ilvl="8" w:tplc="307EC55C">
      <w:start w:val="1"/>
      <w:numFmt w:val="decimal"/>
      <w:lvlText w:val=""/>
      <w:lvlJc w:val="left"/>
    </w:lvl>
  </w:abstractNum>
  <w:abstractNum w:abstractNumId="19" w15:restartNumberingAfterBreak="0">
    <w:nsid w:val="4A090E27"/>
    <w:multiLevelType w:val="hybridMultilevel"/>
    <w:tmpl w:val="275686D4"/>
    <w:lvl w:ilvl="0" w:tplc="D59685FE">
      <w:start w:val="1"/>
      <w:numFmt w:val="decimal"/>
      <w:lvlText w:val="4.%1."/>
      <w:lvlJc w:val="left"/>
      <w:rPr>
        <w:rFonts w:ascii="Arial" w:eastAsia="Times New Roman" w:hAnsi="Arial" w:cs="Arial" w:hint="default"/>
        <w:b w:val="0"/>
        <w:bCs w:val="0"/>
        <w:i w:val="0"/>
        <w:iCs w:val="0"/>
        <w:smallCaps w:val="0"/>
        <w:strike w:val="0"/>
        <w:color w:val="000000"/>
        <w:spacing w:val="0"/>
        <w:position w:val="0"/>
        <w:sz w:val="24"/>
        <w:szCs w:val="22"/>
        <w:u w:val="none"/>
        <w:lang w:val="ru-RU" w:eastAsia="ru-RU" w:bidi="ru-RU"/>
      </w:rPr>
    </w:lvl>
    <w:lvl w:ilvl="1" w:tplc="DACEAFC8">
      <w:start w:val="1"/>
      <w:numFmt w:val="decimal"/>
      <w:lvlText w:val=""/>
      <w:lvlJc w:val="left"/>
    </w:lvl>
    <w:lvl w:ilvl="2" w:tplc="1CF40C0A">
      <w:start w:val="1"/>
      <w:numFmt w:val="decimal"/>
      <w:lvlText w:val=""/>
      <w:lvlJc w:val="left"/>
    </w:lvl>
    <w:lvl w:ilvl="3" w:tplc="5E7A0372">
      <w:start w:val="1"/>
      <w:numFmt w:val="decimal"/>
      <w:lvlText w:val=""/>
      <w:lvlJc w:val="left"/>
    </w:lvl>
    <w:lvl w:ilvl="4" w:tplc="777AF1D2">
      <w:start w:val="1"/>
      <w:numFmt w:val="decimal"/>
      <w:lvlText w:val=""/>
      <w:lvlJc w:val="left"/>
    </w:lvl>
    <w:lvl w:ilvl="5" w:tplc="AE5C7174">
      <w:start w:val="1"/>
      <w:numFmt w:val="decimal"/>
      <w:lvlText w:val=""/>
      <w:lvlJc w:val="left"/>
    </w:lvl>
    <w:lvl w:ilvl="6" w:tplc="E9B6916A">
      <w:start w:val="1"/>
      <w:numFmt w:val="decimal"/>
      <w:lvlText w:val=""/>
      <w:lvlJc w:val="left"/>
    </w:lvl>
    <w:lvl w:ilvl="7" w:tplc="F2F0A344">
      <w:start w:val="1"/>
      <w:numFmt w:val="decimal"/>
      <w:lvlText w:val=""/>
      <w:lvlJc w:val="left"/>
    </w:lvl>
    <w:lvl w:ilvl="8" w:tplc="E9AE6AD0">
      <w:start w:val="1"/>
      <w:numFmt w:val="decimal"/>
      <w:lvlText w:val=""/>
      <w:lvlJc w:val="left"/>
    </w:lvl>
  </w:abstractNum>
  <w:abstractNum w:abstractNumId="20" w15:restartNumberingAfterBreak="0">
    <w:nsid w:val="4EE2088D"/>
    <w:multiLevelType w:val="hybridMultilevel"/>
    <w:tmpl w:val="617EA39E"/>
    <w:lvl w:ilvl="0" w:tplc="6FEADDF8">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EE943E1C">
      <w:start w:val="1"/>
      <w:numFmt w:val="decimal"/>
      <w:lvlText w:val=""/>
      <w:lvlJc w:val="left"/>
    </w:lvl>
    <w:lvl w:ilvl="2" w:tplc="218E8B12">
      <w:start w:val="1"/>
      <w:numFmt w:val="decimal"/>
      <w:lvlText w:val=""/>
      <w:lvlJc w:val="left"/>
    </w:lvl>
    <w:lvl w:ilvl="3" w:tplc="CC36BB48">
      <w:start w:val="1"/>
      <w:numFmt w:val="decimal"/>
      <w:lvlText w:val=""/>
      <w:lvlJc w:val="left"/>
    </w:lvl>
    <w:lvl w:ilvl="4" w:tplc="523E8D5E">
      <w:start w:val="1"/>
      <w:numFmt w:val="decimal"/>
      <w:lvlText w:val=""/>
      <w:lvlJc w:val="left"/>
    </w:lvl>
    <w:lvl w:ilvl="5" w:tplc="BED8D532">
      <w:start w:val="1"/>
      <w:numFmt w:val="decimal"/>
      <w:lvlText w:val=""/>
      <w:lvlJc w:val="left"/>
    </w:lvl>
    <w:lvl w:ilvl="6" w:tplc="627A8272">
      <w:start w:val="1"/>
      <w:numFmt w:val="decimal"/>
      <w:lvlText w:val=""/>
      <w:lvlJc w:val="left"/>
    </w:lvl>
    <w:lvl w:ilvl="7" w:tplc="BC72E5BC">
      <w:start w:val="1"/>
      <w:numFmt w:val="decimal"/>
      <w:lvlText w:val=""/>
      <w:lvlJc w:val="left"/>
    </w:lvl>
    <w:lvl w:ilvl="8" w:tplc="1074B5B0">
      <w:start w:val="1"/>
      <w:numFmt w:val="decimal"/>
      <w:lvlText w:val=""/>
      <w:lvlJc w:val="left"/>
    </w:lvl>
  </w:abstractNum>
  <w:abstractNum w:abstractNumId="21" w15:restartNumberingAfterBreak="0">
    <w:nsid w:val="663F5D19"/>
    <w:multiLevelType w:val="hybridMultilevel"/>
    <w:tmpl w:val="B986F182"/>
    <w:lvl w:ilvl="0" w:tplc="B6D0BFFE">
      <w:start w:val="1"/>
      <w:numFmt w:val="decimal"/>
      <w:lvlText w:val="6.%1."/>
      <w:lvlJc w:val="left"/>
      <w:rPr>
        <w:rFonts w:ascii="Arial" w:eastAsia="Times New Roman" w:hAnsi="Arial" w:cs="Arial" w:hint="default"/>
        <w:b w:val="0"/>
        <w:bCs w:val="0"/>
        <w:i w:val="0"/>
        <w:iCs w:val="0"/>
        <w:smallCaps w:val="0"/>
        <w:strike w:val="0"/>
        <w:color w:val="000000"/>
        <w:spacing w:val="0"/>
        <w:position w:val="0"/>
        <w:sz w:val="24"/>
        <w:szCs w:val="24"/>
        <w:u w:val="none"/>
        <w:lang w:val="ru-RU" w:eastAsia="ru-RU" w:bidi="ru-RU"/>
      </w:rPr>
    </w:lvl>
    <w:lvl w:ilvl="1" w:tplc="2EEED118">
      <w:start w:val="1"/>
      <w:numFmt w:val="decimal"/>
      <w:lvlText w:val=""/>
      <w:lvlJc w:val="left"/>
    </w:lvl>
    <w:lvl w:ilvl="2" w:tplc="0AEEA344">
      <w:start w:val="1"/>
      <w:numFmt w:val="decimal"/>
      <w:lvlText w:val=""/>
      <w:lvlJc w:val="left"/>
    </w:lvl>
    <w:lvl w:ilvl="3" w:tplc="DCFA1972">
      <w:start w:val="1"/>
      <w:numFmt w:val="decimal"/>
      <w:lvlText w:val=""/>
      <w:lvlJc w:val="left"/>
    </w:lvl>
    <w:lvl w:ilvl="4" w:tplc="82EC069E">
      <w:start w:val="1"/>
      <w:numFmt w:val="decimal"/>
      <w:lvlText w:val=""/>
      <w:lvlJc w:val="left"/>
    </w:lvl>
    <w:lvl w:ilvl="5" w:tplc="4F086E10">
      <w:start w:val="1"/>
      <w:numFmt w:val="decimal"/>
      <w:lvlText w:val=""/>
      <w:lvlJc w:val="left"/>
    </w:lvl>
    <w:lvl w:ilvl="6" w:tplc="F7C60902">
      <w:start w:val="1"/>
      <w:numFmt w:val="decimal"/>
      <w:lvlText w:val=""/>
      <w:lvlJc w:val="left"/>
    </w:lvl>
    <w:lvl w:ilvl="7" w:tplc="F0A0E3B8">
      <w:start w:val="1"/>
      <w:numFmt w:val="decimal"/>
      <w:lvlText w:val=""/>
      <w:lvlJc w:val="left"/>
    </w:lvl>
    <w:lvl w:ilvl="8" w:tplc="8D380EBE">
      <w:start w:val="1"/>
      <w:numFmt w:val="decimal"/>
      <w:lvlText w:val=""/>
      <w:lvlJc w:val="left"/>
    </w:lvl>
  </w:abstractNum>
  <w:abstractNum w:abstractNumId="22" w15:restartNumberingAfterBreak="0">
    <w:nsid w:val="6C6117AE"/>
    <w:multiLevelType w:val="multilevel"/>
    <w:tmpl w:val="56F687E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DD074F"/>
    <w:multiLevelType w:val="hybridMultilevel"/>
    <w:tmpl w:val="49CEF6B6"/>
    <w:lvl w:ilvl="0" w:tplc="4ED24B00">
      <w:start w:val="1"/>
      <w:numFmt w:val="bullet"/>
      <w:lvlText w:val=""/>
      <w:lvlJc w:val="left"/>
      <w:rPr>
        <w:rFonts w:ascii="Wingdings" w:hAnsi="Wingdings" w:hint="default"/>
        <w:b w:val="0"/>
        <w:bCs w:val="0"/>
        <w:i w:val="0"/>
        <w:iCs w:val="0"/>
        <w:smallCaps w:val="0"/>
        <w:strike w:val="0"/>
        <w:color w:val="000000"/>
        <w:spacing w:val="0"/>
        <w:position w:val="0"/>
        <w:sz w:val="22"/>
        <w:szCs w:val="22"/>
        <w:u w:val="none"/>
        <w:lang w:val="ru-RU" w:eastAsia="ru-RU" w:bidi="ru-RU"/>
      </w:rPr>
    </w:lvl>
    <w:lvl w:ilvl="1" w:tplc="B20E681C">
      <w:start w:val="1"/>
      <w:numFmt w:val="decimal"/>
      <w:lvlText w:val=""/>
      <w:lvlJc w:val="left"/>
    </w:lvl>
    <w:lvl w:ilvl="2" w:tplc="923EE8C8">
      <w:start w:val="1"/>
      <w:numFmt w:val="decimal"/>
      <w:lvlText w:val=""/>
      <w:lvlJc w:val="left"/>
    </w:lvl>
    <w:lvl w:ilvl="3" w:tplc="F472564E">
      <w:start w:val="1"/>
      <w:numFmt w:val="decimal"/>
      <w:lvlText w:val=""/>
      <w:lvlJc w:val="left"/>
    </w:lvl>
    <w:lvl w:ilvl="4" w:tplc="4046455A">
      <w:start w:val="1"/>
      <w:numFmt w:val="decimal"/>
      <w:lvlText w:val=""/>
      <w:lvlJc w:val="left"/>
    </w:lvl>
    <w:lvl w:ilvl="5" w:tplc="EE0E3386">
      <w:start w:val="1"/>
      <w:numFmt w:val="decimal"/>
      <w:lvlText w:val=""/>
      <w:lvlJc w:val="left"/>
    </w:lvl>
    <w:lvl w:ilvl="6" w:tplc="F5FEB5F2">
      <w:start w:val="1"/>
      <w:numFmt w:val="decimal"/>
      <w:lvlText w:val=""/>
      <w:lvlJc w:val="left"/>
    </w:lvl>
    <w:lvl w:ilvl="7" w:tplc="92403858">
      <w:start w:val="1"/>
      <w:numFmt w:val="decimal"/>
      <w:lvlText w:val=""/>
      <w:lvlJc w:val="left"/>
    </w:lvl>
    <w:lvl w:ilvl="8" w:tplc="E1E839C8">
      <w:start w:val="1"/>
      <w:numFmt w:val="decimal"/>
      <w:lvlText w:val=""/>
      <w:lvlJc w:val="left"/>
    </w:lvl>
  </w:abstractNum>
  <w:num w:numId="1" w16cid:durableId="1760057919">
    <w:abstractNumId w:val="4"/>
  </w:num>
  <w:num w:numId="2" w16cid:durableId="24838495">
    <w:abstractNumId w:val="10"/>
  </w:num>
  <w:num w:numId="3" w16cid:durableId="64568115">
    <w:abstractNumId w:val="19"/>
  </w:num>
  <w:num w:numId="4" w16cid:durableId="1638024631">
    <w:abstractNumId w:val="5"/>
  </w:num>
  <w:num w:numId="5" w16cid:durableId="254634717">
    <w:abstractNumId w:val="7"/>
  </w:num>
  <w:num w:numId="6" w16cid:durableId="829835279">
    <w:abstractNumId w:val="21"/>
  </w:num>
  <w:num w:numId="7" w16cid:durableId="16855811">
    <w:abstractNumId w:val="3"/>
  </w:num>
  <w:num w:numId="8" w16cid:durableId="1969043517">
    <w:abstractNumId w:val="20"/>
  </w:num>
  <w:num w:numId="9" w16cid:durableId="1168129919">
    <w:abstractNumId w:val="12"/>
  </w:num>
  <w:num w:numId="10" w16cid:durableId="614138416">
    <w:abstractNumId w:val="14"/>
  </w:num>
  <w:num w:numId="11" w16cid:durableId="1824271887">
    <w:abstractNumId w:val="11"/>
  </w:num>
  <w:num w:numId="12" w16cid:durableId="271086416">
    <w:abstractNumId w:val="15"/>
  </w:num>
  <w:num w:numId="13" w16cid:durableId="249126366">
    <w:abstractNumId w:val="0"/>
  </w:num>
  <w:num w:numId="14" w16cid:durableId="789861420">
    <w:abstractNumId w:val="13"/>
  </w:num>
  <w:num w:numId="15" w16cid:durableId="952249249">
    <w:abstractNumId w:val="16"/>
  </w:num>
  <w:num w:numId="16" w16cid:durableId="907694790">
    <w:abstractNumId w:val="1"/>
  </w:num>
  <w:num w:numId="17" w16cid:durableId="675495620">
    <w:abstractNumId w:val="9"/>
  </w:num>
  <w:num w:numId="18" w16cid:durableId="665982015">
    <w:abstractNumId w:val="22"/>
  </w:num>
  <w:num w:numId="19" w16cid:durableId="931662918">
    <w:abstractNumId w:val="8"/>
  </w:num>
  <w:num w:numId="20" w16cid:durableId="1574512721">
    <w:abstractNumId w:val="18"/>
  </w:num>
  <w:num w:numId="21" w16cid:durableId="2052028370">
    <w:abstractNumId w:val="17"/>
  </w:num>
  <w:num w:numId="22" w16cid:durableId="124854564">
    <w:abstractNumId w:val="6"/>
  </w:num>
  <w:num w:numId="23" w16cid:durableId="853881412">
    <w:abstractNumId w:val="2"/>
  </w:num>
  <w:num w:numId="24" w16cid:durableId="8035453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4E"/>
    <w:rsid w:val="001D4566"/>
    <w:rsid w:val="004B3BCA"/>
    <w:rsid w:val="007C469A"/>
    <w:rsid w:val="009C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3CCC"/>
  <w15:docId w15:val="{8D3A3AA7-A7FE-4F7E-A37E-E614EA92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5B9BD5" w:themeColor="accent1"/>
      <w:sz w:val="18"/>
      <w:szCs w:val="18"/>
    </w:rPr>
  </w:style>
  <w:style w:type="character" w:customStyle="1" w:styleId="ab">
    <w:name w:val="Название объекта Знак"/>
    <w:basedOn w:val="a0"/>
    <w:link w:val="aa"/>
    <w:uiPriority w:val="35"/>
    <w:rPr>
      <w:b/>
      <w:bCs/>
      <w:color w:val="5B9BD5" w:themeColor="accent1"/>
      <w:sz w:val="18"/>
      <w:szCs w:val="18"/>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af5">
    <w:name w:val="Оглавление_"/>
    <w:basedOn w:val="a0"/>
    <w:link w:val="af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w:basedOn w:val="25"/>
    <w:rPr>
      <w:rFonts w:ascii="Times New Roman" w:eastAsia="Times New Roman" w:hAnsi="Times New Roman" w:cs="Times New Roman"/>
      <w:b w:val="0"/>
      <w:bCs w:val="0"/>
      <w:i w:val="0"/>
      <w:iCs w:val="0"/>
      <w:smallCaps w:val="0"/>
      <w:strike w:val="0"/>
      <w:color w:val="0563C1"/>
      <w:spacing w:val="0"/>
      <w:position w:val="0"/>
      <w:sz w:val="22"/>
      <w:szCs w:val="22"/>
      <w:u w:val="single"/>
      <w:lang w:val="en-US" w:eastAsia="en-US" w:bidi="en-US"/>
    </w:rPr>
  </w:style>
  <w:style w:type="character" w:customStyle="1" w:styleId="28">
    <w:name w:val="Основной текст (2)"/>
    <w:basedOn w:val="25"/>
    <w:rPr>
      <w:rFonts w:ascii="Times New Roman" w:eastAsia="Times New Roman" w:hAnsi="Times New Roman" w:cs="Times New Roman"/>
      <w:b w:val="0"/>
      <w:bCs w:val="0"/>
      <w:i w:val="0"/>
      <w:iCs w:val="0"/>
      <w:smallCaps w:val="0"/>
      <w:strike w:val="0"/>
      <w:color w:val="0563C1"/>
      <w:spacing w:val="0"/>
      <w:position w:val="0"/>
      <w:sz w:val="22"/>
      <w:szCs w:val="22"/>
      <w:u w:val="none"/>
      <w:lang w:val="en-US" w:eastAsia="en-US" w:bidi="en-US"/>
    </w:rPr>
  </w:style>
  <w:style w:type="character" w:customStyle="1" w:styleId="29">
    <w:name w:val="Основной текст (2) + Полужирный"/>
    <w:basedOn w:val="25"/>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2a">
    <w:name w:val="Основной текст (2)"/>
    <w:basedOn w:val="25"/>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af7">
    <w:name w:val="Колонтитул_"/>
    <w:basedOn w:val="a0"/>
    <w:link w:val="af8"/>
    <w:rPr>
      <w:rFonts w:ascii="Times New Roman" w:eastAsia="Times New Roman" w:hAnsi="Times New Roman" w:cs="Times New Roman"/>
      <w:b w:val="0"/>
      <w:bCs w:val="0"/>
      <w:i w:val="0"/>
      <w:iCs w:val="0"/>
      <w:smallCaps w:val="0"/>
      <w:strike w:val="0"/>
      <w:u w:val="none"/>
    </w:rPr>
  </w:style>
  <w:style w:type="character" w:customStyle="1" w:styleId="af9">
    <w:name w:val="Колонтитул + Полужирный"/>
    <w:basedOn w:val="af7"/>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afa">
    <w:name w:val="Колонтитул"/>
    <w:basedOn w:val="af7"/>
    <w:rPr>
      <w:rFonts w:ascii="Times New Roman" w:eastAsia="Times New Roman" w:hAnsi="Times New Roman" w:cs="Times New Roman"/>
      <w:b w:val="0"/>
      <w:bCs w:val="0"/>
      <w:i w:val="0"/>
      <w:iCs w:val="0"/>
      <w:smallCaps w:val="0"/>
      <w:strike w:val="0"/>
      <w:color w:val="000000"/>
      <w:spacing w:val="0"/>
      <w:position w:val="0"/>
      <w:sz w:val="24"/>
      <w:szCs w:val="24"/>
      <w:u w:val="none"/>
      <w:lang w:val="ru-RU" w:eastAsia="ru-RU" w:bidi="ru-RU"/>
    </w:rPr>
  </w:style>
  <w:style w:type="character" w:customStyle="1" w:styleId="afb">
    <w:name w:val="Колонтитул + Полужирный"/>
    <w:basedOn w:val="af7"/>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paragraph" w:customStyle="1" w:styleId="34">
    <w:name w:val="Основной текст (3)"/>
    <w:basedOn w:val="a"/>
    <w:link w:val="33"/>
    <w:pPr>
      <w:shd w:val="clear" w:color="auto" w:fill="FFFFFF"/>
      <w:spacing w:line="571" w:lineRule="exact"/>
      <w:jc w:val="center"/>
    </w:pPr>
    <w:rPr>
      <w:rFonts w:ascii="Times New Roman" w:eastAsia="Times New Roman" w:hAnsi="Times New Roman" w:cs="Times New Roman"/>
      <w:b/>
      <w:bCs/>
      <w:sz w:val="22"/>
      <w:szCs w:val="22"/>
    </w:rPr>
  </w:style>
  <w:style w:type="paragraph" w:customStyle="1" w:styleId="26">
    <w:name w:val="Основной текст (2)"/>
    <w:basedOn w:val="a"/>
    <w:link w:val="25"/>
    <w:pPr>
      <w:shd w:val="clear" w:color="auto" w:fill="FFFFFF"/>
      <w:spacing w:after="820" w:line="244" w:lineRule="exact"/>
      <w:ind w:hanging="740"/>
    </w:pPr>
    <w:rPr>
      <w:rFonts w:ascii="Times New Roman" w:eastAsia="Times New Roman" w:hAnsi="Times New Roman" w:cs="Times New Roman"/>
      <w:sz w:val="22"/>
      <w:szCs w:val="22"/>
    </w:rPr>
  </w:style>
  <w:style w:type="paragraph" w:customStyle="1" w:styleId="af6">
    <w:name w:val="Оглавление"/>
    <w:basedOn w:val="a"/>
    <w:link w:val="af5"/>
    <w:pPr>
      <w:shd w:val="clear" w:color="auto" w:fill="FFFFFF"/>
      <w:spacing w:before="820" w:line="394" w:lineRule="exact"/>
    </w:pPr>
    <w:rPr>
      <w:rFonts w:ascii="Times New Roman" w:eastAsia="Times New Roman" w:hAnsi="Times New Roman" w:cs="Times New Roman"/>
      <w:sz w:val="22"/>
      <w:szCs w:val="22"/>
    </w:rPr>
  </w:style>
  <w:style w:type="paragraph" w:customStyle="1" w:styleId="af8">
    <w:name w:val="Колонтитул"/>
    <w:basedOn w:val="a"/>
    <w:link w:val="af7"/>
    <w:pPr>
      <w:shd w:val="clear" w:color="auto" w:fill="FFFFFF"/>
      <w:spacing w:line="266" w:lineRule="exact"/>
    </w:pPr>
    <w:rPr>
      <w:rFonts w:ascii="Times New Roman" w:eastAsia="Times New Roman" w:hAnsi="Times New Roman" w:cs="Times New Roman"/>
    </w:rPr>
  </w:style>
  <w:style w:type="paragraph" w:styleId="afc">
    <w:name w:val="header"/>
    <w:basedOn w:val="a"/>
    <w:link w:val="afd"/>
    <w:uiPriority w:val="99"/>
    <w:unhideWhenUsed/>
    <w:pPr>
      <w:tabs>
        <w:tab w:val="center" w:pos="4677"/>
        <w:tab w:val="right" w:pos="9355"/>
      </w:tabs>
    </w:pPr>
  </w:style>
  <w:style w:type="character" w:customStyle="1" w:styleId="afd">
    <w:name w:val="Верхний колонтитул Знак"/>
    <w:basedOn w:val="a0"/>
    <w:link w:val="afc"/>
    <w:uiPriority w:val="99"/>
    <w:rPr>
      <w:color w:val="000000"/>
    </w:rPr>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color w:val="000000"/>
    </w:rPr>
  </w:style>
  <w:style w:type="character" w:styleId="aff0">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semiHidden/>
    <w:unhideWhenUsed/>
    <w:rPr>
      <w:sz w:val="20"/>
      <w:szCs w:val="20"/>
    </w:rPr>
  </w:style>
  <w:style w:type="character" w:customStyle="1" w:styleId="aff3">
    <w:name w:val="Текст примечания Знак"/>
    <w:basedOn w:val="a0"/>
    <w:link w:val="aff2"/>
    <w:uiPriority w:val="99"/>
    <w:semiHidden/>
    <w:rPr>
      <w:color w:val="000000"/>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color w:val="000000"/>
      <w:sz w:val="20"/>
      <w:szCs w:val="20"/>
    </w:rPr>
  </w:style>
  <w:style w:type="paragraph" w:styleId="af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onadj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adj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onadja.ru" TargetMode="External"/><Relationship Id="rId4" Type="http://schemas.openxmlformats.org/officeDocument/2006/relationships/webSettings" Target="webSettings.xml"/><Relationship Id="rId9" Type="http://schemas.openxmlformats.org/officeDocument/2006/relationships/hyperlink" Target="https://manadja.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4984</Words>
  <Characters>28412</Characters>
  <Application>Microsoft Office Word</Application>
  <DocSecurity>0</DocSecurity>
  <Lines>236</Lines>
  <Paragraphs>66</Paragraphs>
  <ScaleCrop>false</ScaleCrop>
  <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Файл_11 Политика обработки персональных данных.docx</dc:title>
  <dc:subject/>
  <dc:creator>Алексей Шкляр</dc:creator>
  <cp:keywords/>
  <cp:lastModifiedBy>adm1</cp:lastModifiedBy>
  <cp:revision>12</cp:revision>
  <dcterms:created xsi:type="dcterms:W3CDTF">2025-08-20T07:37:00Z</dcterms:created>
  <dcterms:modified xsi:type="dcterms:W3CDTF">2025-08-21T06:40:00Z</dcterms:modified>
</cp:coreProperties>
</file>